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6C" w:rsidRPr="00697CB2" w:rsidRDefault="00EC7A6C" w:rsidP="00B22E91">
      <w:pPr>
        <w:jc w:val="center"/>
        <w:rPr>
          <w:rFonts w:ascii="Times New Roman" w:hAnsi="Times New Roman" w:cs="Times New Roman"/>
          <w:b/>
        </w:rPr>
      </w:pPr>
      <w:r w:rsidRPr="00697CB2">
        <w:rPr>
          <w:rFonts w:ascii="Times New Roman" w:hAnsi="Times New Roman" w:cs="Times New Roman"/>
          <w:b/>
        </w:rPr>
        <w:t xml:space="preserve">ПРАКТИЧЕСКИЕ СОВЕТЫ ПО ЗАПОЛНЕНИЮ И ПРЕДОСТАВЛЕНИЮ РЕГИСТРАЦИОННЫХ КАРТ </w:t>
      </w:r>
      <w:r w:rsidR="00977906" w:rsidRPr="00697CB2">
        <w:rPr>
          <w:rFonts w:ascii="Times New Roman" w:hAnsi="Times New Roman" w:cs="Times New Roman"/>
          <w:b/>
        </w:rPr>
        <w:t>(ФОРМЫ НАПРАВЛЕНИЯ СВЕДЕНИЙ, ИНФОРМАЦИИ И ДОКУМЕНТОВ О НАУЧНО-ИССЛЕДОВАТЕЛЬСКОЙ, ОПЫТНО-КОНСТРУКТОРСКОЙ И ТЕХНОЛОГИЧЕСКОЙ РАБОТЕ ГРАЖДАНСКОГО НАЗНАЧЕНИЯ (</w:t>
      </w:r>
      <w:r w:rsidR="00977906" w:rsidRPr="00697CB2">
        <w:rPr>
          <w:rFonts w:ascii="Times New Roman" w:eastAsia="Calibri" w:hAnsi="Times New Roman" w:cs="Times New Roman"/>
          <w:b/>
          <w:szCs w:val="24"/>
        </w:rPr>
        <w:t>ФОРМА, СВЕДЕНИЯ О НИОКТР</w:t>
      </w:r>
      <w:r w:rsidR="00977906" w:rsidRPr="00697CB2">
        <w:rPr>
          <w:rFonts w:ascii="Times New Roman" w:hAnsi="Times New Roman" w:cs="Times New Roman"/>
          <w:b/>
        </w:rPr>
        <w:t>))</w:t>
      </w:r>
    </w:p>
    <w:p w:rsidR="00EC7A6C" w:rsidRDefault="00EC7A6C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697CB2">
        <w:rPr>
          <w:rFonts w:ascii="Times New Roman" w:hAnsi="Times New Roman" w:cs="Times New Roman"/>
        </w:rPr>
        <w:t xml:space="preserve">Регистрации и учету </w:t>
      </w:r>
      <w:r w:rsidR="00AB7EA9" w:rsidRPr="00697CB2">
        <w:rPr>
          <w:rFonts w:ascii="Times New Roman" w:hAnsi="Times New Roman" w:cs="Times New Roman"/>
        </w:rPr>
        <w:t>в ЕГИСУ НИОКТР подлежат работы, в отношении программ или проектов, финансовое обеспечение которых осуществляется фондами поддержки научной, научно-технической, инновационной деятельности в рамках соглашений о предоставлении грантов физическим и (или) юридическим лицам на реализацию научных, научно-технических программ и проектов;</w:t>
      </w:r>
    </w:p>
    <w:p w:rsidR="00B22E91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048D1">
        <w:rPr>
          <w:rFonts w:ascii="Times New Roman" w:hAnsi="Times New Roman" w:cs="Times New Roman"/>
        </w:rPr>
        <w:t xml:space="preserve">Заполнение и направление </w:t>
      </w:r>
      <w:r w:rsidRPr="00B048D1">
        <w:rPr>
          <w:rFonts w:ascii="Times New Roman" w:hAnsi="Times New Roman" w:cs="Times New Roman"/>
          <w:i/>
        </w:rPr>
        <w:t>Формы, сведения о НИОКТР</w:t>
      </w:r>
      <w:r w:rsidRPr="00B048D1">
        <w:rPr>
          <w:rFonts w:ascii="Times New Roman" w:hAnsi="Times New Roman" w:cs="Times New Roman"/>
        </w:rPr>
        <w:t xml:space="preserve"> производится в </w:t>
      </w:r>
      <w:r w:rsidRPr="00B048D1">
        <w:rPr>
          <w:rFonts w:ascii="Times New Roman" w:hAnsi="Times New Roman" w:cs="Times New Roman"/>
          <w:sz w:val="24"/>
          <w:szCs w:val="24"/>
        </w:rPr>
        <w:t xml:space="preserve">течение 30 рабочих дней с даты начала </w:t>
      </w:r>
      <w:r w:rsidRPr="00B048D1">
        <w:rPr>
          <w:rFonts w:ascii="Times New Roman" w:hAnsi="Times New Roman" w:cs="Times New Roman"/>
        </w:rPr>
        <w:t xml:space="preserve">НИОКТР в онлайн-режиме в личном кабинете организации на сайте </w:t>
      </w:r>
      <w:hyperlink r:id="rId6" w:history="1">
        <w:r w:rsidR="009C117C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gisnau</w:t>
        </w:r>
        <w:r w:rsidR="009C117C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k</w:t>
        </w:r>
        <w:r w:rsidR="009C117C">
          <w:rPr>
            <w:rStyle w:val="a6"/>
            <w:rFonts w:ascii="Times New Roman" w:eastAsiaTheme="majorEastAsia" w:hAnsi="Times New Roman" w:cs="Times New Roman"/>
            <w:sz w:val="24"/>
            <w:szCs w:val="24"/>
          </w:rPr>
          <w:t>a.ru</w:t>
        </w:r>
      </w:hyperlink>
      <w:r w:rsidR="009C117C">
        <w:rPr>
          <w:rStyle w:val="a6"/>
          <w:rFonts w:ascii="Times New Roman" w:eastAsiaTheme="majorEastAsia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048D1">
        <w:rPr>
          <w:rFonts w:ascii="Times New Roman" w:hAnsi="Times New Roman" w:cs="Times New Roman"/>
        </w:rPr>
        <w:t>в информационно-телекоммуникационной сети "Интернет".</w:t>
      </w:r>
    </w:p>
    <w:p w:rsidR="00B22E91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24324">
        <w:rPr>
          <w:rFonts w:ascii="Times New Roman" w:hAnsi="Times New Roman" w:cs="Times New Roman"/>
        </w:rPr>
        <w:t xml:space="preserve">Все поля </w:t>
      </w:r>
      <w:r w:rsidRPr="00B24324">
        <w:rPr>
          <w:rFonts w:ascii="Times New Roman" w:hAnsi="Times New Roman" w:cs="Times New Roman"/>
          <w:i/>
        </w:rPr>
        <w:t>Формы</w:t>
      </w:r>
      <w:r w:rsidRPr="00B24324">
        <w:rPr>
          <w:rFonts w:ascii="Times New Roman" w:hAnsi="Times New Roman" w:cs="Times New Roman"/>
        </w:rPr>
        <w:t xml:space="preserve"> должны быть корректно заполнены! Обратите внимание на соответствие между данными, указанными в полях Формы и в договоре гранта, а именно:</w:t>
      </w:r>
    </w:p>
    <w:p w:rsidR="00B22E91" w:rsidRPr="00697CB2" w:rsidRDefault="00B22E91" w:rsidP="00697CB2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B22E91" w:rsidRPr="00697CB2" w:rsidRDefault="00B22E91" w:rsidP="00697CB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97CB2">
        <w:rPr>
          <w:rFonts w:ascii="Times New Roman" w:hAnsi="Times New Roman" w:cs="Times New Roman"/>
        </w:rPr>
        <w:t>«Наименование НИОКТР» - указывается наименование начинаемой НИОКТР в соответствии с формулировками Договора, см. договор;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«Аннотация» включает: характеристику основной темы, проблемы объекта, цели работы, актуальность и её предполагаемые результаты;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«Основание проведения НИОКТР» - Грант;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«Номер документа» - номер договора гранта, см. договор;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«Дата документа» - дата подписания договора гранта, см. договор;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«Способ определения исполнителя» -  Открытый конкурс;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«Источник финансирования» - Средства фондов поддержки научной и (или) научно технической деятельности;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Количество этапов работы – согласно календарному плану, см. договор;</w:t>
      </w:r>
    </w:p>
    <w:p w:rsidR="00B22E91" w:rsidRPr="00B22E91" w:rsidRDefault="00B22E91" w:rsidP="00B22E9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Название этапа – согласно работам, указанным в календарном плане, см. договор;</w:t>
      </w:r>
    </w:p>
    <w:p w:rsidR="00EC7A6C" w:rsidRPr="00697CB2" w:rsidRDefault="00EC7A6C" w:rsidP="00697CB2">
      <w:pPr>
        <w:pStyle w:val="a5"/>
        <w:jc w:val="both"/>
        <w:rPr>
          <w:rFonts w:ascii="Times New Roman" w:hAnsi="Times New Roman" w:cs="Times New Roman"/>
        </w:rPr>
      </w:pPr>
    </w:p>
    <w:p w:rsidR="000C1DC2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22E91" w:rsidDel="00B22E91">
        <w:rPr>
          <w:rFonts w:ascii="Times New Roman" w:hAnsi="Times New Roman" w:cs="Times New Roman"/>
        </w:rPr>
        <w:t xml:space="preserve"> </w:t>
      </w:r>
      <w:r w:rsidR="000C1DC2" w:rsidRPr="00697CB2">
        <w:rPr>
          <w:rFonts w:ascii="Times New Roman" w:hAnsi="Times New Roman" w:cs="Times New Roman"/>
        </w:rPr>
        <w:t>Общее количество отчетов о НИОКР, планируемых к подготовке (включая промежуточные) – согласно календарному плану, см. договор</w:t>
      </w:r>
      <w:r w:rsidR="004C1E76" w:rsidRPr="00697CB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B22E91" w:rsidRDefault="00B22E91" w:rsidP="00697CB2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B22E91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>«Заказчик» - в строке организации необходимо ввести ОРГН 1027739479734, после появится полное наименование - ФЕДЕРАЛЬНОЕ ГОСУДАРСТВЕННОЕ БЮДЖЕТНОЕ УЧРЕЖДЕНИЕ "ФОНД СОДЕЙСТВИЯ РАЗВИТИЮ МАЛЫХ ФОРМ ПРЕДПРИЯТИЙ В НАУЧНО-ТЕХНИЧЕСКОЙ СФЕРЕ, которое необходимо выбрать.</w:t>
      </w:r>
      <w:r>
        <w:rPr>
          <w:rFonts w:ascii="Times New Roman" w:hAnsi="Times New Roman" w:cs="Times New Roman"/>
        </w:rPr>
        <w:t xml:space="preserve"> </w:t>
      </w:r>
    </w:p>
    <w:p w:rsidR="00B22E91" w:rsidRPr="00B22E91" w:rsidRDefault="00B22E91" w:rsidP="00697CB2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B22E91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B22E91">
        <w:rPr>
          <w:rFonts w:ascii="Times New Roman" w:hAnsi="Times New Roman" w:cs="Times New Roman"/>
        </w:rPr>
        <w:t xml:space="preserve">Формирование </w:t>
      </w:r>
      <w:r w:rsidRPr="00697CB2">
        <w:rPr>
          <w:rFonts w:ascii="Times New Roman" w:hAnsi="Times New Roman" w:cs="Times New Roman"/>
        </w:rPr>
        <w:t>Формы</w:t>
      </w:r>
      <w:r w:rsidRPr="00B22E91">
        <w:rPr>
          <w:rFonts w:ascii="Times New Roman" w:hAnsi="Times New Roman" w:cs="Times New Roman"/>
        </w:rPr>
        <w:t xml:space="preserve"> происходит в один этап - заполнение всех обязательных полей, прикрепление</w:t>
      </w:r>
      <w:r w:rsidRPr="00697CB2">
        <w:rPr>
          <w:rFonts w:ascii="Times New Roman" w:hAnsi="Times New Roman" w:cs="Times New Roman"/>
        </w:rPr>
        <w:t xml:space="preserve"> Формы</w:t>
      </w:r>
      <w:r w:rsidRPr="00B22E91">
        <w:rPr>
          <w:rFonts w:ascii="Times New Roman" w:hAnsi="Times New Roman" w:cs="Times New Roman"/>
        </w:rPr>
        <w:t xml:space="preserve"> в формате PDF (включающем печать учреждения и подписи).</w:t>
      </w:r>
      <w:r>
        <w:rPr>
          <w:rFonts w:ascii="Times New Roman" w:hAnsi="Times New Roman" w:cs="Times New Roman"/>
        </w:rPr>
        <w:t xml:space="preserve"> </w:t>
      </w:r>
    </w:p>
    <w:p w:rsidR="00B22E91" w:rsidRDefault="00B22E91" w:rsidP="00697CB2">
      <w:pPr>
        <w:pStyle w:val="a5"/>
        <w:ind w:left="0"/>
        <w:jc w:val="both"/>
        <w:rPr>
          <w:rFonts w:ascii="Times New Roman" w:hAnsi="Times New Roman" w:cs="Times New Roman"/>
        </w:rPr>
      </w:pPr>
    </w:p>
    <w:p w:rsidR="00B22E91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504554">
        <w:rPr>
          <w:rFonts w:ascii="Times New Roman" w:hAnsi="Times New Roman" w:cs="Times New Roman"/>
        </w:rPr>
        <w:t xml:space="preserve">Обратите внимание. После заполнения всех полей необходимо нажать кнопку «Завершить редактирование» и на появившейся странице обязательно прикрепить </w:t>
      </w:r>
      <w:r w:rsidRPr="00697CB2">
        <w:rPr>
          <w:rFonts w:ascii="Times New Roman" w:hAnsi="Times New Roman" w:cs="Times New Roman"/>
        </w:rPr>
        <w:t>Форму</w:t>
      </w:r>
      <w:r w:rsidRPr="00504554">
        <w:rPr>
          <w:rFonts w:ascii="Times New Roman" w:hAnsi="Times New Roman" w:cs="Times New Roman"/>
        </w:rPr>
        <w:t>, после чего нажать кнопку «Отправить».</w:t>
      </w:r>
      <w:r>
        <w:rPr>
          <w:rFonts w:ascii="Times New Roman" w:hAnsi="Times New Roman" w:cs="Times New Roman"/>
        </w:rPr>
        <w:t xml:space="preserve"> </w:t>
      </w:r>
    </w:p>
    <w:p w:rsidR="00B22E91" w:rsidRPr="0084513B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84513B">
        <w:rPr>
          <w:rFonts w:ascii="Times New Roman" w:hAnsi="Times New Roman" w:cs="Times New Roman"/>
        </w:rPr>
        <w:t>Если все поля заполнены корректно, то регистрация происходит в течение 10 рабочих дней с момента нажатия кнопки «Отправить».</w:t>
      </w:r>
    </w:p>
    <w:p w:rsidR="00B22E91" w:rsidRDefault="00B22E91" w:rsidP="00697CB2">
      <w:pPr>
        <w:pStyle w:val="a5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0E7E1A">
        <w:rPr>
          <w:rFonts w:ascii="Times New Roman" w:hAnsi="Times New Roman" w:cs="Times New Roman"/>
        </w:rPr>
        <w:t>Регистрация может быть отложена по следующим причинам (до исправления указанных недостатков исполнителем):</w:t>
      </w:r>
    </w:p>
    <w:p w:rsidR="00B22E91" w:rsidRPr="00FE75CC" w:rsidRDefault="00B22E91" w:rsidP="00697CB2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FE75CC">
        <w:rPr>
          <w:rFonts w:ascii="Times New Roman" w:hAnsi="Times New Roman" w:cs="Times New Roman"/>
        </w:rPr>
        <w:t xml:space="preserve">отсутствие </w:t>
      </w:r>
      <w:r w:rsidRPr="00FE75CC">
        <w:rPr>
          <w:rFonts w:ascii="Times New Roman" w:hAnsi="Times New Roman" w:cs="Times New Roman"/>
          <w:i/>
        </w:rPr>
        <w:t>Формы</w:t>
      </w:r>
      <w:r w:rsidRPr="00FE75CC">
        <w:rPr>
          <w:rFonts w:ascii="Times New Roman" w:hAnsi="Times New Roman" w:cs="Times New Roman"/>
        </w:rPr>
        <w:t xml:space="preserve">; </w:t>
      </w:r>
    </w:p>
    <w:p w:rsidR="00BF768C" w:rsidRPr="00697CB2" w:rsidRDefault="00B22E91" w:rsidP="00EF70D3">
      <w:pPr>
        <w:pStyle w:val="a5"/>
        <w:numPr>
          <w:ilvl w:val="0"/>
          <w:numId w:val="5"/>
        </w:numPr>
        <w:rPr>
          <w:rFonts w:ascii="Times New Roman" w:hAnsi="Times New Roman" w:cs="Times New Roman"/>
        </w:rPr>
      </w:pPr>
      <w:r w:rsidRPr="00697CB2">
        <w:rPr>
          <w:rFonts w:ascii="Times New Roman" w:hAnsi="Times New Roman" w:cs="Times New Roman"/>
        </w:rPr>
        <w:t xml:space="preserve">некорректное заполнение или незаполненные полей </w:t>
      </w:r>
      <w:r w:rsidRPr="00697CB2">
        <w:rPr>
          <w:rFonts w:ascii="Times New Roman" w:hAnsi="Times New Roman" w:cs="Times New Roman"/>
          <w:i/>
        </w:rPr>
        <w:t>Формы</w:t>
      </w:r>
      <w:r w:rsidRPr="00697CB2">
        <w:rPr>
          <w:rFonts w:ascii="Times New Roman" w:hAnsi="Times New Roman" w:cs="Times New Roman"/>
        </w:rPr>
        <w:t>.</w:t>
      </w:r>
      <w:r w:rsidR="00697CB2" w:rsidRPr="00697CB2">
        <w:rPr>
          <w:rFonts w:ascii="Times New Roman" w:hAnsi="Times New Roman" w:cs="Times New Roman"/>
        </w:rPr>
        <w:t xml:space="preserve"> </w:t>
      </w:r>
    </w:p>
    <w:sectPr w:rsidR="00BF768C" w:rsidRPr="00697CB2" w:rsidSect="00697C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17548"/>
    <w:multiLevelType w:val="hybridMultilevel"/>
    <w:tmpl w:val="1406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7782"/>
    <w:multiLevelType w:val="hybridMultilevel"/>
    <w:tmpl w:val="2362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74843"/>
    <w:multiLevelType w:val="hybridMultilevel"/>
    <w:tmpl w:val="D7F44C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7F3303"/>
    <w:multiLevelType w:val="hybridMultilevel"/>
    <w:tmpl w:val="8642289C"/>
    <w:lvl w:ilvl="0" w:tplc="22206746">
      <w:start w:val="1"/>
      <w:numFmt w:val="decimal"/>
      <w:lvlText w:val="%1."/>
      <w:lvlJc w:val="left"/>
      <w:pPr>
        <w:ind w:left="435" w:hanging="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3FA"/>
    <w:multiLevelType w:val="hybridMultilevel"/>
    <w:tmpl w:val="0A84A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9F"/>
    <w:rsid w:val="000C1DC2"/>
    <w:rsid w:val="00176B2B"/>
    <w:rsid w:val="00410358"/>
    <w:rsid w:val="004C1E76"/>
    <w:rsid w:val="00697CB2"/>
    <w:rsid w:val="00755D4F"/>
    <w:rsid w:val="007A6837"/>
    <w:rsid w:val="008204B6"/>
    <w:rsid w:val="00977906"/>
    <w:rsid w:val="009C117C"/>
    <w:rsid w:val="00A73624"/>
    <w:rsid w:val="00AB7EA9"/>
    <w:rsid w:val="00B22E91"/>
    <w:rsid w:val="00BF768C"/>
    <w:rsid w:val="00DB7C6C"/>
    <w:rsid w:val="00E914EA"/>
    <w:rsid w:val="00EA40C1"/>
    <w:rsid w:val="00EC609F"/>
    <w:rsid w:val="00EC7A6C"/>
    <w:rsid w:val="00EE132D"/>
    <w:rsid w:val="00E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8632C-A281-476E-9761-B235E2D73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5D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22E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C117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C11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snauk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2F70EAC-AF43-4A80-BA5A-E669EFD1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Виктория Петровна</dc:creator>
  <cp:keywords/>
  <dc:description/>
  <cp:lastModifiedBy>Кокорев Олег Александрович</cp:lastModifiedBy>
  <cp:revision>7</cp:revision>
  <dcterms:created xsi:type="dcterms:W3CDTF">2023-12-06T14:04:00Z</dcterms:created>
  <dcterms:modified xsi:type="dcterms:W3CDTF">2024-09-18T11:43:00Z</dcterms:modified>
</cp:coreProperties>
</file>