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541B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4EE1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«</w:t>
      </w:r>
      <w:r w:rsidR="00DF6BA4">
        <w:rPr>
          <w:rFonts w:ascii="Times New Roman" w:hAnsi="Times New Roman" w:cs="Times New Roman"/>
          <w:b/>
          <w:sz w:val="28"/>
          <w:szCs w:val="28"/>
        </w:rPr>
        <w:t>ТехноСтарт-1</w:t>
      </w:r>
      <w:r w:rsidR="0001252E" w:rsidRPr="00174776">
        <w:rPr>
          <w:rFonts w:ascii="Times New Roman" w:hAnsi="Times New Roman" w:cs="Times New Roman"/>
          <w:b/>
          <w:sz w:val="28"/>
          <w:szCs w:val="28"/>
        </w:rPr>
        <w:t>»</w:t>
      </w:r>
      <w:r w:rsidR="0005541D">
        <w:rPr>
          <w:rFonts w:ascii="Times New Roman" w:hAnsi="Times New Roman" w:cs="Times New Roman"/>
          <w:b/>
          <w:sz w:val="28"/>
          <w:szCs w:val="28"/>
        </w:rPr>
        <w:t xml:space="preserve"> (очередь </w:t>
      </w:r>
      <w:r w:rsidR="00737D85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DED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28C1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13C6" w:rsidRPr="00066DED">
        <w:rPr>
          <w:rFonts w:ascii="Times New Roman" w:hAnsi="Times New Roman" w:cs="Times New Roman"/>
          <w:b/>
          <w:sz w:val="28"/>
          <w:szCs w:val="28"/>
        </w:rPr>
        <w:t>)</w:t>
      </w:r>
      <w:r w:rsidR="004A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«ТехноСтарт» </w:t>
      </w:r>
      <w:r w:rsidR="006D72D6" w:rsidRPr="00066DED">
        <w:rPr>
          <w:rFonts w:ascii="Times New Roman" w:hAnsi="Times New Roman" w:cs="Times New Roman"/>
          <w:b/>
          <w:sz w:val="28"/>
          <w:szCs w:val="28"/>
        </w:rPr>
        <w:t>(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 xml:space="preserve">в целях выполнения </w:t>
      </w:r>
      <w:r w:rsidR="00FD541B">
        <w:rPr>
          <w:rFonts w:ascii="Times New Roman" w:hAnsi="Times New Roman" w:cs="Times New Roman"/>
          <w:b/>
          <w:sz w:val="28"/>
          <w:szCs w:val="28"/>
        </w:rPr>
        <w:t>результата федерального проекта</w:t>
      </w:r>
      <w:r w:rsidR="004A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>«Прикладные исследования, разработка и внедрение электронной продукции»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467"/>
        <w:gridCol w:w="4259"/>
        <w:gridCol w:w="2763"/>
        <w:gridCol w:w="1745"/>
        <w:gridCol w:w="1429"/>
        <w:gridCol w:w="2665"/>
      </w:tblGrid>
      <w:tr w:rsidR="00E2350E" w:rsidRPr="00FD541B" w:rsidTr="00E2350E">
        <w:trPr>
          <w:cantSplit/>
          <w:trHeight w:val="880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0" w:type="pct"/>
            <w:vAlign w:val="center"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5" w:type="pct"/>
            <w:vAlign w:val="center"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5" w:type="pct"/>
            <w:vAlign w:val="center"/>
          </w:tcPr>
          <w:p w:rsidR="00E2350E" w:rsidRPr="00FD541B" w:rsidRDefault="00E2350E" w:rsidP="00FD54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СТ-326665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разработка частотного преобразователя со встроенным логическим контроллером для построения комплексных интеллектуальных систем автоматизации на базе единого прибора для управления вентиляционными и насосными системами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"ПРОИЗВОДСТВЕННОЕ ОБЪЕДИНЕНИЕ "ТАФР"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Рязанская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Силовая электроника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СТ-326853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управления распределенными системами жизнеобеспечения зданий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"КОНСТ"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РЭА для энергетики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СТ-327954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и технологических основ производства керамических порошков, на основе твердых растворов системы (Mg,Zn)TiO3-CaTiO3, допантов и флюсов, предназначенных для изготовления конденсаторных структур систем связи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"ЭКОПРОМКАТАЛИЗ"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СТ-328888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планарных интегрально-оптических фазовых решеток для использования в LiDAR-системах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"НАНОКОДЕР"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Фотоника и оптоэлектроника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7B698C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СТ-329410</w:t>
            </w:r>
            <w:r w:rsidRPr="007B698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footnoteReference w:id="1"/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абонентского устройства связи для работы с PoC-сервисами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"ОМЕГА СОФТ"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4C4B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СТ-329427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информационной системы управления производством фотонных интегральных схем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"АЕТЕРНА ТЕХНОЛОГИЯ"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САПР и специализированное ПО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СТ-329721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экспериментальных образцов радиочастотных меток UHF-диапазона для жестких условий эксплуатации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"ОРГТЭГ"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СТ-330410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модуль индивидуальной защиты электроприборов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"ИТД"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РЭА для энергетики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СТ-331253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импульсных силовых блоков для питания плазменно-оптических установок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"ЛИВАДИЯ"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РЭА для энергетики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СТ-331591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Портативный анализатор оксида азота на основе ионселективного полевого транзистора для неинвазивной диагностики легочных заболеваний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"СФД"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Микроэлектроника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СТ-332716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опытного образца корпусированного источника тока для питания светодиодов с расширенным диапазоном эксплуатационных характеристик и увеличенным сроком службы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ИК "КЛЕЙТОН"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Воронежская обл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15 750 000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Силовая электроника</w:t>
            </w:r>
          </w:p>
        </w:tc>
      </w:tr>
      <w:tr w:rsidR="00E2350E" w:rsidRPr="00FD541B" w:rsidTr="00E2350E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СТ-332738</w:t>
            </w:r>
            <w:r w:rsidRPr="00FD54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для цифровой микроскопии RoboScope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"РОБОСКОП ПАТОЛОДЖИ"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14 200 000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0E" w:rsidRPr="00FD541B" w:rsidRDefault="00E2350E" w:rsidP="00FD5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 РЭА для медицинского оборудования</w:t>
            </w:r>
          </w:p>
        </w:tc>
      </w:tr>
    </w:tbl>
    <w:p w:rsidR="006B24BF" w:rsidRPr="00E2350E" w:rsidRDefault="006B24BF" w:rsidP="00E235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E2350E" w:rsidSect="00550281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80" w:rsidRDefault="00934180" w:rsidP="00FD4243">
      <w:pPr>
        <w:spacing w:after="0" w:line="240" w:lineRule="auto"/>
      </w:pPr>
      <w:r>
        <w:separator/>
      </w:r>
    </w:p>
  </w:endnote>
  <w:endnote w:type="continuationSeparator" w:id="0">
    <w:p w:rsidR="00934180" w:rsidRDefault="00934180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80" w:rsidRDefault="00934180" w:rsidP="00FD4243">
      <w:pPr>
        <w:spacing w:after="0" w:line="240" w:lineRule="auto"/>
      </w:pPr>
      <w:r>
        <w:separator/>
      </w:r>
    </w:p>
  </w:footnote>
  <w:footnote w:type="continuationSeparator" w:id="0">
    <w:p w:rsidR="00934180" w:rsidRDefault="00934180" w:rsidP="00FD4243">
      <w:pPr>
        <w:spacing w:after="0" w:line="240" w:lineRule="auto"/>
      </w:pPr>
      <w:r>
        <w:continuationSeparator/>
      </w:r>
    </w:p>
  </w:footnote>
  <w:footnote w:id="1">
    <w:p w:rsidR="00E2350E" w:rsidRPr="00A455C5" w:rsidRDefault="00E2350E" w:rsidP="007B698C">
      <w:pPr>
        <w:pStyle w:val="a3"/>
        <w:rPr>
          <w:rFonts w:ascii="Times New Roman" w:hAnsi="Times New Roman" w:cs="Times New Roman"/>
        </w:rPr>
      </w:pPr>
      <w:r w:rsidRPr="00A455C5">
        <w:rPr>
          <w:rStyle w:val="a5"/>
          <w:rFonts w:ascii="Times New Roman" w:hAnsi="Times New Roman" w:cs="Times New Roman"/>
        </w:rPr>
        <w:footnoteRef/>
      </w:r>
      <w:r w:rsidRPr="00A455C5">
        <w:rPr>
          <w:rFonts w:ascii="Times New Roman" w:hAnsi="Times New Roman" w:cs="Times New Roman"/>
        </w:rPr>
        <w:t xml:space="preserve"> Отлагательное условие – предоставление оригиналов писем поддержки</w:t>
      </w:r>
    </w:p>
  </w:footnote>
  <w:footnote w:id="2">
    <w:p w:rsidR="00E2350E" w:rsidRDefault="00E2350E">
      <w:pPr>
        <w:pStyle w:val="a3"/>
      </w:pPr>
      <w:r w:rsidRPr="00A455C5">
        <w:rPr>
          <w:rStyle w:val="a5"/>
          <w:rFonts w:ascii="Times New Roman" w:hAnsi="Times New Roman" w:cs="Times New Roman"/>
        </w:rPr>
        <w:footnoteRef/>
      </w:r>
      <w:r w:rsidRPr="00A455C5">
        <w:rPr>
          <w:rFonts w:ascii="Times New Roman" w:hAnsi="Times New Roman" w:cs="Times New Roman"/>
        </w:rPr>
        <w:t xml:space="preserve"> 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4180" w:rsidRPr="00550281" w:rsidRDefault="00934180" w:rsidP="005502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2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2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5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A1BC5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96255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56BBD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252E"/>
    <w:rsid w:val="0005541D"/>
    <w:rsid w:val="00066DED"/>
    <w:rsid w:val="000A2017"/>
    <w:rsid w:val="000D6065"/>
    <w:rsid w:val="000E0D26"/>
    <w:rsid w:val="00136506"/>
    <w:rsid w:val="0016532F"/>
    <w:rsid w:val="00174776"/>
    <w:rsid w:val="001C54EF"/>
    <w:rsid w:val="002407E2"/>
    <w:rsid w:val="00257FAE"/>
    <w:rsid w:val="002A2C97"/>
    <w:rsid w:val="002C0ED1"/>
    <w:rsid w:val="00351A61"/>
    <w:rsid w:val="00391265"/>
    <w:rsid w:val="00411FFD"/>
    <w:rsid w:val="00475E77"/>
    <w:rsid w:val="004A4EE1"/>
    <w:rsid w:val="00505399"/>
    <w:rsid w:val="00550281"/>
    <w:rsid w:val="0055234B"/>
    <w:rsid w:val="00585E4C"/>
    <w:rsid w:val="005B77C1"/>
    <w:rsid w:val="005C0ED1"/>
    <w:rsid w:val="006413C6"/>
    <w:rsid w:val="0066001A"/>
    <w:rsid w:val="00684017"/>
    <w:rsid w:val="0069791E"/>
    <w:rsid w:val="006B24BF"/>
    <w:rsid w:val="006D72D6"/>
    <w:rsid w:val="006F5A8D"/>
    <w:rsid w:val="006F7BE3"/>
    <w:rsid w:val="00737D85"/>
    <w:rsid w:val="00745EE9"/>
    <w:rsid w:val="00751B91"/>
    <w:rsid w:val="00764A77"/>
    <w:rsid w:val="0079610F"/>
    <w:rsid w:val="007A23CB"/>
    <w:rsid w:val="007B698C"/>
    <w:rsid w:val="007D1582"/>
    <w:rsid w:val="007E6A83"/>
    <w:rsid w:val="008357B0"/>
    <w:rsid w:val="00871804"/>
    <w:rsid w:val="00883793"/>
    <w:rsid w:val="008846AD"/>
    <w:rsid w:val="008F54F1"/>
    <w:rsid w:val="00934180"/>
    <w:rsid w:val="00A129B8"/>
    <w:rsid w:val="00A357E5"/>
    <w:rsid w:val="00A37A13"/>
    <w:rsid w:val="00A455C5"/>
    <w:rsid w:val="00A602E9"/>
    <w:rsid w:val="00A86887"/>
    <w:rsid w:val="00AA0986"/>
    <w:rsid w:val="00AA7401"/>
    <w:rsid w:val="00AD1C1B"/>
    <w:rsid w:val="00AF2341"/>
    <w:rsid w:val="00AF28C1"/>
    <w:rsid w:val="00B74E03"/>
    <w:rsid w:val="00BA651F"/>
    <w:rsid w:val="00BD125D"/>
    <w:rsid w:val="00BD678D"/>
    <w:rsid w:val="00C13002"/>
    <w:rsid w:val="00C20BDA"/>
    <w:rsid w:val="00C3682C"/>
    <w:rsid w:val="00C36B8D"/>
    <w:rsid w:val="00C410E1"/>
    <w:rsid w:val="00C84C07"/>
    <w:rsid w:val="00CA79FA"/>
    <w:rsid w:val="00CB7845"/>
    <w:rsid w:val="00D32290"/>
    <w:rsid w:val="00D323A8"/>
    <w:rsid w:val="00D36321"/>
    <w:rsid w:val="00D44533"/>
    <w:rsid w:val="00D60E73"/>
    <w:rsid w:val="00DC769A"/>
    <w:rsid w:val="00DE346C"/>
    <w:rsid w:val="00DF6BA4"/>
    <w:rsid w:val="00E0047A"/>
    <w:rsid w:val="00E2350E"/>
    <w:rsid w:val="00E259B9"/>
    <w:rsid w:val="00E33499"/>
    <w:rsid w:val="00EA4F49"/>
    <w:rsid w:val="00EE6CC9"/>
    <w:rsid w:val="00F33C13"/>
    <w:rsid w:val="00F672D0"/>
    <w:rsid w:val="00F941A7"/>
    <w:rsid w:val="00FD424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CE1397-2B07-43F5-887A-545EC19C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281"/>
  </w:style>
  <w:style w:type="paragraph" w:styleId="ac">
    <w:name w:val="footer"/>
    <w:basedOn w:val="a"/>
    <w:link w:val="ad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81"/>
  </w:style>
  <w:style w:type="character" w:styleId="ae">
    <w:name w:val="annotation reference"/>
    <w:basedOn w:val="a0"/>
    <w:uiPriority w:val="99"/>
    <w:semiHidden/>
    <w:unhideWhenUsed/>
    <w:rsid w:val="00A455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55C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55C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55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55C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1686-4E8C-4FD8-8FD8-110A9CA3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49</cp:revision>
  <cp:lastPrinted>2022-03-14T05:53:00Z</cp:lastPrinted>
  <dcterms:created xsi:type="dcterms:W3CDTF">2022-03-30T10:24:00Z</dcterms:created>
  <dcterms:modified xsi:type="dcterms:W3CDTF">2023-12-15T10:48:00Z</dcterms:modified>
</cp:coreProperties>
</file>