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D6" w:rsidRPr="000C0C74" w:rsidRDefault="00FD4243" w:rsidP="006413C6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74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174776" w:rsidRPr="000C0C74">
        <w:rPr>
          <w:rFonts w:ascii="Times New Roman" w:hAnsi="Times New Roman" w:cs="Times New Roman"/>
          <w:b/>
          <w:sz w:val="28"/>
          <w:szCs w:val="28"/>
        </w:rPr>
        <w:t>рекомендуемых к поддержке по конкурсу «</w:t>
      </w:r>
      <w:r w:rsidR="006413C6" w:rsidRPr="000C0C74">
        <w:rPr>
          <w:rFonts w:ascii="Times New Roman" w:hAnsi="Times New Roman" w:cs="Times New Roman"/>
          <w:b/>
          <w:sz w:val="28"/>
          <w:szCs w:val="28"/>
        </w:rPr>
        <w:t>Коммерциализация-Искусственный интеллект (очередь III)</w:t>
      </w:r>
      <w:r w:rsidR="00174776" w:rsidRPr="000C0C7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E47EB" w:rsidRPr="000C0C74">
        <w:rPr>
          <w:rFonts w:ascii="Times New Roman" w:hAnsi="Times New Roman" w:cs="Times New Roman"/>
          <w:b/>
          <w:sz w:val="28"/>
          <w:szCs w:val="28"/>
        </w:rPr>
        <w:t xml:space="preserve">в рамках программы «Коммерциализация» </w:t>
      </w:r>
      <w:r w:rsidR="006D72D6" w:rsidRPr="000C0C74">
        <w:rPr>
          <w:rFonts w:ascii="Times New Roman" w:hAnsi="Times New Roman" w:cs="Times New Roman"/>
          <w:b/>
          <w:sz w:val="28"/>
          <w:szCs w:val="28"/>
        </w:rPr>
        <w:t>(в рамках выполнения результата федерального проекта «Искусственный интеллект» национальной программы «Цифровая экономика Российской Федерации»)</w:t>
      </w:r>
    </w:p>
    <w:p w:rsidR="00FD4243" w:rsidRPr="000C0C74" w:rsidRDefault="00A86887" w:rsidP="0017477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74">
        <w:rPr>
          <w:rFonts w:ascii="Times New Roman" w:hAnsi="Times New Roman" w:cs="Times New Roman"/>
          <w:b/>
          <w:sz w:val="28"/>
          <w:szCs w:val="28"/>
        </w:rPr>
        <w:t xml:space="preserve">(прием заявок с </w:t>
      </w:r>
      <w:r w:rsidR="006413C6" w:rsidRPr="000C0C74">
        <w:rPr>
          <w:rFonts w:ascii="Times New Roman" w:hAnsi="Times New Roman" w:cs="Times New Roman"/>
          <w:b/>
          <w:sz w:val="28"/>
          <w:szCs w:val="28"/>
        </w:rPr>
        <w:t>28</w:t>
      </w:r>
      <w:r w:rsidR="006D72D6" w:rsidRPr="000C0C74">
        <w:rPr>
          <w:rFonts w:ascii="Times New Roman" w:hAnsi="Times New Roman" w:cs="Times New Roman"/>
          <w:b/>
          <w:sz w:val="28"/>
          <w:szCs w:val="28"/>
        </w:rPr>
        <w:t xml:space="preserve"> декабря 2021 </w:t>
      </w:r>
      <w:r w:rsidR="005E47EB" w:rsidRPr="000C0C7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D72D6" w:rsidRPr="000C0C74">
        <w:rPr>
          <w:rFonts w:ascii="Times New Roman" w:hAnsi="Times New Roman" w:cs="Times New Roman"/>
          <w:b/>
          <w:sz w:val="28"/>
          <w:szCs w:val="28"/>
        </w:rPr>
        <w:t>по 0</w:t>
      </w:r>
      <w:r w:rsidR="006413C6" w:rsidRPr="000C0C74">
        <w:rPr>
          <w:rFonts w:ascii="Times New Roman" w:hAnsi="Times New Roman" w:cs="Times New Roman"/>
          <w:b/>
          <w:sz w:val="28"/>
          <w:szCs w:val="28"/>
        </w:rPr>
        <w:t>9</w:t>
      </w:r>
      <w:r w:rsidR="006D72D6" w:rsidRPr="000C0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C6" w:rsidRPr="000C0C74">
        <w:rPr>
          <w:rFonts w:ascii="Times New Roman" w:hAnsi="Times New Roman" w:cs="Times New Roman"/>
          <w:b/>
          <w:sz w:val="28"/>
          <w:szCs w:val="28"/>
        </w:rPr>
        <w:t>марта</w:t>
      </w:r>
      <w:r w:rsidR="006D72D6" w:rsidRPr="000C0C7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E47EB" w:rsidRPr="000C0C7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D72D6" w:rsidRPr="000C0C7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1477"/>
        <w:gridCol w:w="4537"/>
        <w:gridCol w:w="2267"/>
        <w:gridCol w:w="2164"/>
        <w:gridCol w:w="1424"/>
        <w:gridCol w:w="2391"/>
      </w:tblGrid>
      <w:tr w:rsidR="00BF15D3" w:rsidRPr="000C0C74" w:rsidTr="00BF15D3">
        <w:trPr>
          <w:trHeight w:val="20"/>
          <w:tblHeader/>
        </w:trPr>
        <w:tc>
          <w:tcPr>
            <w:tcW w:w="144" w:type="pct"/>
            <w:shd w:val="clear" w:color="auto" w:fill="auto"/>
            <w:vAlign w:val="center"/>
            <w:hideMark/>
          </w:tcPr>
          <w:p w:rsidR="00BF15D3" w:rsidRPr="000C0C74" w:rsidRDefault="00BF15D3" w:rsidP="00BF15D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BF15D3" w:rsidRPr="000C0C74" w:rsidRDefault="00BF15D3" w:rsidP="00BF15D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BF15D3" w:rsidRPr="000C0C74" w:rsidRDefault="00BF15D3" w:rsidP="00BF15D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2" w:type="pct"/>
            <w:vAlign w:val="center"/>
          </w:tcPr>
          <w:p w:rsidR="00BF15D3" w:rsidRPr="000C0C74" w:rsidRDefault="00BF15D3" w:rsidP="00BF15D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BF15D3" w:rsidRPr="000C0C74" w:rsidRDefault="00BF15D3" w:rsidP="00BF15D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85" w:type="pct"/>
            <w:vAlign w:val="center"/>
          </w:tcPr>
          <w:p w:rsidR="00BF15D3" w:rsidRPr="000C0C74" w:rsidRDefault="00BF15D3" w:rsidP="00BF15D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BF15D3" w:rsidRPr="000C0C74" w:rsidRDefault="00BF15D3" w:rsidP="00BF15D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14" w:type="pct"/>
            <w:vAlign w:val="center"/>
          </w:tcPr>
          <w:p w:rsidR="00BF15D3" w:rsidRPr="000C0C74" w:rsidRDefault="00BF15D3" w:rsidP="00BF15D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BF15D3" w:rsidRPr="000C0C74" w:rsidTr="00BF15D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КИИ-201934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коммерциализация программного комплекса повышения продуктивности работы распределенных команд на основе искусственного интеллекта и анализа </w:t>
            </w:r>
            <w:proofErr w:type="spellStart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мультимодальных</w:t>
            </w:r>
            <w:proofErr w:type="spellEnd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 данных Team.me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ООО "Лаборатория знаний"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Cs/>
                <w:sz w:val="24"/>
                <w:szCs w:val="24"/>
              </w:rPr>
              <w:t>20 000 000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04. Интеллектуальные системы поддержки принятия решений </w:t>
            </w:r>
          </w:p>
        </w:tc>
      </w:tr>
      <w:tr w:rsidR="00BF15D3" w:rsidRPr="000C0C74" w:rsidTr="00BF15D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КИИ-202038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автоматического создания чат-ботов на базе диалоговых интерфейсов с использованием технологий обработки естественного языка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ООО "ЭЛМА"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Cs/>
                <w:sz w:val="24"/>
                <w:szCs w:val="24"/>
              </w:rPr>
              <w:t>20 000 000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02. Обработка естественного языка</w:t>
            </w:r>
          </w:p>
        </w:tc>
      </w:tr>
      <w:tr w:rsidR="00BF15D3" w:rsidRPr="000C0C74" w:rsidTr="00BF15D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КИИ-202161</w:t>
            </w:r>
            <w:r w:rsidRPr="000C0C7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Разработка и коммерциализация интеллектуальной системы распознавания психоэмоционального состояния пользователей и поведенческих паттернов по данным сенсоров мобильных устройств.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ООО "Иволга </w:t>
            </w:r>
            <w:proofErr w:type="spellStart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Текнолоджиз</w:t>
            </w:r>
            <w:proofErr w:type="spellEnd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ЦФО, Костромская </w:t>
            </w:r>
            <w:proofErr w:type="spellStart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Cs/>
                <w:sz w:val="24"/>
                <w:szCs w:val="24"/>
              </w:rPr>
              <w:t>16 000 000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04. Интеллектуальные системы поддержки принятия решений </w:t>
            </w:r>
          </w:p>
        </w:tc>
      </w:tr>
      <w:tr w:rsidR="00BF15D3" w:rsidRPr="000C0C74" w:rsidTr="00BF15D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КИИ-202548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Доработка платформы взаимодействия инновационных организаций посредством внедрения модуля оказания услуг на основе искусственного интеллекта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ООО "АЛЬМИРА"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Cs/>
                <w:sz w:val="24"/>
                <w:szCs w:val="24"/>
              </w:rPr>
              <w:t>20 000 000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04. Интеллектуальные системы поддержки принятия решений </w:t>
            </w:r>
          </w:p>
        </w:tc>
      </w:tr>
      <w:tr w:rsidR="00BF15D3" w:rsidRPr="000C0C74" w:rsidTr="00BF15D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КИИ-202827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кассового модуля с искусственным </w:t>
            </w:r>
            <w:proofErr w:type="gramStart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интеллектом  Система</w:t>
            </w:r>
            <w:proofErr w:type="gramEnd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ДоПродажник</w:t>
            </w:r>
            <w:proofErr w:type="spellEnd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ООО "ДУВЕЛЛ"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Cs/>
                <w:sz w:val="24"/>
                <w:szCs w:val="24"/>
              </w:rPr>
              <w:t>8 245 600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04. Интеллектуальные системы поддержки принятия решений </w:t>
            </w:r>
          </w:p>
        </w:tc>
      </w:tr>
      <w:tr w:rsidR="00BF15D3" w:rsidRPr="000C0C74" w:rsidTr="00BF15D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КИИ-202867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облачный сервис для решения сложных логистических </w:t>
            </w:r>
            <w:proofErr w:type="gramStart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задач  ILS</w:t>
            </w:r>
            <w:proofErr w:type="gramEnd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ООО "ИЛС-СЕРВИС"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Cs/>
                <w:sz w:val="24"/>
                <w:szCs w:val="24"/>
              </w:rPr>
              <w:t>20 000 000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04. Интеллектуальные системы поддержки принятия решений </w:t>
            </w:r>
          </w:p>
        </w:tc>
      </w:tr>
      <w:tr w:rsidR="00BF15D3" w:rsidRPr="000C0C74" w:rsidTr="00BF15D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КИИ-203824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Развитие функционала программного комплекса для подбора спутниковых снимков и генерации карт-заданий в цифровом земледелии с использованием технологий компьютерного зрения на основе нейронных сетей и облачных технологий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ООО "Агроноут"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Cs/>
                <w:sz w:val="24"/>
                <w:szCs w:val="24"/>
              </w:rPr>
              <w:t>20 000 000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BF15D3" w:rsidRPr="000C0C74" w:rsidTr="00BF15D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КИИ-203941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Коммерциализация программно-аппаратного комплекса анализа видеопотоков с помощью искусственного интеллекта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ООО "Базовые технологии"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Cs/>
                <w:sz w:val="24"/>
                <w:szCs w:val="24"/>
              </w:rPr>
              <w:t>20 000 000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BF15D3" w:rsidRPr="000C0C74" w:rsidTr="00BF15D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КИИ-203955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модулей интеллектуальной поддержки принятия решений по динамическому ценообразованию для платформы </w:t>
            </w:r>
            <w:proofErr w:type="spellStart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PowerPrice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ООО "НАПОЛЕОН АЙТИ"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УФО, Челябинская </w:t>
            </w:r>
            <w:proofErr w:type="spellStart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Cs/>
                <w:sz w:val="24"/>
                <w:szCs w:val="24"/>
              </w:rPr>
              <w:t>19 800 000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04. Интеллектуальные системы поддержки принятия решений </w:t>
            </w:r>
          </w:p>
        </w:tc>
      </w:tr>
      <w:tr w:rsidR="00BF15D3" w:rsidRPr="000C0C74" w:rsidTr="00BF15D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КИИ-203978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Адаптация под новые прикладные сферы и коммерциализация системы интеллектуальной поддержки принятия решений в области защиты и управления интеллектуальными правами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ООО "Онлайн патент"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Cs/>
                <w:sz w:val="24"/>
                <w:szCs w:val="24"/>
              </w:rPr>
              <w:t>20 000 000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04. Интеллектуальные системы поддержки принятия решений </w:t>
            </w:r>
          </w:p>
        </w:tc>
      </w:tr>
      <w:tr w:rsidR="00BF15D3" w:rsidRPr="000C0C74" w:rsidTr="00BF15D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6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КИИ-204143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производства и масштабирование продаж системы </w:t>
            </w:r>
            <w:proofErr w:type="spellStart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видеоаналитики</w:t>
            </w:r>
            <w:proofErr w:type="spellEnd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искусственного интеллекта для мониторинга безопасности пациентов и контроля качества оказания медицинского ухода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ООО "ПТМ"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Cs/>
                <w:sz w:val="24"/>
                <w:szCs w:val="24"/>
              </w:rPr>
              <w:t>5 031 000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tr w:rsidR="00BF15D3" w:rsidRPr="000C0C74" w:rsidTr="00BF15D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КИИ-204438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платформы </w:t>
            </w:r>
            <w:proofErr w:type="spellStart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Vortexo</w:t>
            </w:r>
            <w:proofErr w:type="spellEnd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технологий виртуальной и дополненной реальности, позволяющей создавать точные трехмерные цифровые двойники физических пространств для эффективной идентификации объектов и виртуальной замены предметов в пространстве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Оксиджн</w:t>
            </w:r>
            <w:proofErr w:type="spellEnd"/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bCs/>
                <w:sz w:val="24"/>
                <w:szCs w:val="24"/>
              </w:rPr>
              <w:t>20 000 000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D3" w:rsidRPr="000C0C74" w:rsidRDefault="00BF15D3" w:rsidP="00BF15D3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74">
              <w:rPr>
                <w:rFonts w:ascii="Times New Roman" w:hAnsi="Times New Roman" w:cs="Times New Roman"/>
                <w:sz w:val="24"/>
                <w:szCs w:val="24"/>
              </w:rPr>
              <w:t>01. Компьютерное зрение</w:t>
            </w:r>
          </w:p>
        </w:tc>
      </w:tr>
      <w:bookmarkEnd w:id="0"/>
    </w:tbl>
    <w:p w:rsidR="006B24BF" w:rsidRPr="00BF15D3" w:rsidRDefault="006B24BF" w:rsidP="00BF15D3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BF15D3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  <w:footnote w:id="1">
    <w:p w:rsidR="00BF15D3" w:rsidRPr="009951AD" w:rsidRDefault="00BF15D3" w:rsidP="000D6065">
      <w:pPr>
        <w:pStyle w:val="a3"/>
        <w:rPr>
          <w:rFonts w:ascii="Times New Roman" w:hAnsi="Times New Roman" w:cs="Times New Roman"/>
        </w:rPr>
      </w:pPr>
      <w:r w:rsidRPr="009951AD">
        <w:rPr>
          <w:rStyle w:val="a5"/>
          <w:rFonts w:ascii="Times New Roman" w:hAnsi="Times New Roman" w:cs="Times New Roman"/>
        </w:rPr>
        <w:footnoteRef/>
      </w:r>
      <w:r w:rsidRPr="00995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A48E3"/>
    <w:rsid w:val="000C0C74"/>
    <w:rsid w:val="000D6065"/>
    <w:rsid w:val="000E0D26"/>
    <w:rsid w:val="00136506"/>
    <w:rsid w:val="0016532F"/>
    <w:rsid w:val="00174776"/>
    <w:rsid w:val="002407E2"/>
    <w:rsid w:val="002A2C97"/>
    <w:rsid w:val="002D6137"/>
    <w:rsid w:val="00351A61"/>
    <w:rsid w:val="00411FFD"/>
    <w:rsid w:val="00505399"/>
    <w:rsid w:val="00560ED1"/>
    <w:rsid w:val="005E47EB"/>
    <w:rsid w:val="006413C6"/>
    <w:rsid w:val="00684017"/>
    <w:rsid w:val="0069791E"/>
    <w:rsid w:val="006B24BF"/>
    <w:rsid w:val="006D72D6"/>
    <w:rsid w:val="006F7BE3"/>
    <w:rsid w:val="00764A77"/>
    <w:rsid w:val="0079610F"/>
    <w:rsid w:val="007A23CB"/>
    <w:rsid w:val="007E6A83"/>
    <w:rsid w:val="00871804"/>
    <w:rsid w:val="00883793"/>
    <w:rsid w:val="008F54F1"/>
    <w:rsid w:val="00A129B8"/>
    <w:rsid w:val="00A357E5"/>
    <w:rsid w:val="00A37A13"/>
    <w:rsid w:val="00A602E9"/>
    <w:rsid w:val="00A86887"/>
    <w:rsid w:val="00AA7401"/>
    <w:rsid w:val="00B74E03"/>
    <w:rsid w:val="00BA6063"/>
    <w:rsid w:val="00BA651F"/>
    <w:rsid w:val="00BF15D3"/>
    <w:rsid w:val="00C13002"/>
    <w:rsid w:val="00C36B8D"/>
    <w:rsid w:val="00C410E1"/>
    <w:rsid w:val="00CA79FA"/>
    <w:rsid w:val="00CB7845"/>
    <w:rsid w:val="00D32290"/>
    <w:rsid w:val="00D323A8"/>
    <w:rsid w:val="00DC769A"/>
    <w:rsid w:val="00DE346C"/>
    <w:rsid w:val="00E0047A"/>
    <w:rsid w:val="00EE6CC9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F65DE3-7B74-48FB-9398-73C34FB7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757F-EB14-4299-AEFE-7E9B9490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17</cp:revision>
  <cp:lastPrinted>2022-03-14T05:53:00Z</cp:lastPrinted>
  <dcterms:created xsi:type="dcterms:W3CDTF">2022-03-30T10:24:00Z</dcterms:created>
  <dcterms:modified xsi:type="dcterms:W3CDTF">2022-04-26T18:42:00Z</dcterms:modified>
</cp:coreProperties>
</file>