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B8" w:rsidRDefault="00F65CA3" w:rsidP="00DB31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3810</wp:posOffset>
            </wp:positionV>
            <wp:extent cx="1051560" cy="10515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</wp:posOffset>
            </wp:positionH>
            <wp:positionV relativeFrom="paragraph">
              <wp:posOffset>-3810</wp:posOffset>
            </wp:positionV>
            <wp:extent cx="3345180" cy="1562100"/>
            <wp:effectExtent l="0" t="0" r="762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00"/>
                    <a:stretch/>
                  </pic:blipFill>
                  <pic:spPr bwMode="auto">
                    <a:xfrm>
                      <a:off x="0" y="0"/>
                      <a:ext cx="33451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5CA3" w:rsidRDefault="00F65CA3" w:rsidP="00DB31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CA3" w:rsidRDefault="00F65CA3" w:rsidP="00DB31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4507865</wp:posOffset>
            </wp:positionH>
            <wp:positionV relativeFrom="paragraph">
              <wp:posOffset>99060</wp:posOffset>
            </wp:positionV>
            <wp:extent cx="1409100" cy="45717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7" t="32704" r="21239" b="33905"/>
                    <a:stretch/>
                  </pic:blipFill>
                  <pic:spPr bwMode="auto">
                    <a:xfrm>
                      <a:off x="0" y="0"/>
                      <a:ext cx="1409100" cy="4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CA3" w:rsidRDefault="00F65CA3" w:rsidP="00DB31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CA3" w:rsidRDefault="00F65CA3" w:rsidP="00DB31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61" w:rsidRDefault="00F65CA3" w:rsidP="00DB31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C3463">
        <w:rPr>
          <w:rFonts w:ascii="Times New Roman" w:hAnsi="Times New Roman" w:cs="Times New Roman"/>
          <w:b/>
          <w:sz w:val="28"/>
          <w:szCs w:val="28"/>
        </w:rPr>
        <w:t>роект вовлечения школьников в Научно-техническое творчество</w:t>
      </w:r>
    </w:p>
    <w:p w:rsidR="000800EB" w:rsidRDefault="000800EB" w:rsidP="00DB31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5A" w:rsidRDefault="00BC3463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проекте: </w:t>
      </w: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 вовлечению школьников в научно-техническое творчество </w:t>
      </w:r>
      <w:r w:rsidR="0095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научные мероприятия в разных регионах, в том числе в отдаленных местностях страны</w:t>
      </w: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выявления талантливой молодежи</w:t>
      </w:r>
      <w:r w:rsidR="0095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формирования интереса к научной деятельности, а в дальнейшем </w:t>
      </w: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построения успешной карьеры в области науки, технологий и инноваций, обеспечив тем самым развитие интеллектуального потенциала страны. </w:t>
      </w:r>
    </w:p>
    <w:p w:rsidR="00BC3463" w:rsidRPr="0000075A" w:rsidRDefault="00BC3463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является вовлечение школьников в научно-техническое творчество</w:t>
      </w:r>
      <w:r w:rsidR="0095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отдаленных местностях страны</w:t>
      </w: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у детей научных интересов, помощь в дальнейшей профессиональной ориентации.</w:t>
      </w: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</w:t>
      </w:r>
      <w:r w:rsidR="00253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C3463" w:rsidRPr="00BC3463" w:rsidRDefault="00BC3463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научного знания среди школьников и студентов;</w:t>
      </w:r>
    </w:p>
    <w:p w:rsidR="00BC3463" w:rsidRPr="00BC3463" w:rsidRDefault="00BC3463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доступности дополнительного образования технической и естественнонаучной направленностей для детей и молодежи</w:t>
      </w:r>
      <w:r w:rsidR="0095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частях регионов</w:t>
      </w: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3463" w:rsidRPr="00253050" w:rsidRDefault="00BC3463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профессиональных компетенций педагогов дополнительного образования;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профессиональная ориентация обучающихся.</w:t>
      </w:r>
      <w:r w:rsidR="00487E4D" w:rsidRPr="00487E4D">
        <w:rPr>
          <w:noProof/>
          <w:lang w:eastAsia="ru-RU"/>
        </w:rPr>
        <w:t xml:space="preserve"> </w:t>
      </w:r>
    </w:p>
    <w:p w:rsidR="0000075A" w:rsidRDefault="0000075A" w:rsidP="00DB31B8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00075A" w:rsidRDefault="0000075A" w:rsidP="00DB31B8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00075A" w:rsidRDefault="0000075A" w:rsidP="00DB31B8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F2196" w:rsidRDefault="005F2196" w:rsidP="00DB31B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3B26">
        <w:rPr>
          <w:b/>
          <w:color w:val="000000"/>
          <w:sz w:val="28"/>
          <w:szCs w:val="28"/>
        </w:rPr>
        <w:lastRenderedPageBreak/>
        <w:t xml:space="preserve">Проект осуществляется при поддержке: </w:t>
      </w:r>
    </w:p>
    <w:p w:rsidR="005F2196" w:rsidRPr="001B6C34" w:rsidRDefault="005F2196" w:rsidP="001B6C3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Министерства образования и науки Российской Федерации</w:t>
      </w:r>
      <w:r w:rsidR="005258AE" w:rsidRPr="001B6C34">
        <w:rPr>
          <w:color w:val="000000"/>
          <w:sz w:val="28"/>
          <w:szCs w:val="28"/>
        </w:rPr>
        <w:t>;</w:t>
      </w:r>
      <w:r w:rsidRPr="001B6C34">
        <w:rPr>
          <w:color w:val="000000"/>
          <w:sz w:val="28"/>
          <w:szCs w:val="28"/>
        </w:rPr>
        <w:t xml:space="preserve"> </w:t>
      </w:r>
    </w:p>
    <w:p w:rsidR="005F2196" w:rsidRPr="001B6C34" w:rsidRDefault="005F2196" w:rsidP="001B6C3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Министерства просвещения Российской Федерации</w:t>
      </w:r>
      <w:r w:rsidR="005258AE" w:rsidRPr="001B6C34">
        <w:rPr>
          <w:color w:val="000000"/>
          <w:sz w:val="28"/>
          <w:szCs w:val="28"/>
        </w:rPr>
        <w:t>;</w:t>
      </w:r>
    </w:p>
    <w:p w:rsidR="001B6C34" w:rsidRPr="001B6C34" w:rsidRDefault="000800EB" w:rsidP="001B6C3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0EB">
        <w:rPr>
          <w:color w:val="000000"/>
          <w:sz w:val="28"/>
          <w:szCs w:val="28"/>
        </w:rPr>
        <w:t>Фонд</w:t>
      </w:r>
      <w:r>
        <w:rPr>
          <w:color w:val="000000"/>
          <w:sz w:val="28"/>
          <w:szCs w:val="28"/>
        </w:rPr>
        <w:t>а</w:t>
      </w:r>
      <w:r w:rsidRPr="000800EB">
        <w:rPr>
          <w:color w:val="000000"/>
          <w:sz w:val="28"/>
          <w:szCs w:val="28"/>
        </w:rPr>
        <w:t xml:space="preserve"> содействия развитию малых форм предприятий в научно-технической сфере</w:t>
      </w:r>
      <w:r w:rsidR="001B6C34">
        <w:rPr>
          <w:color w:val="000000"/>
          <w:sz w:val="28"/>
          <w:szCs w:val="28"/>
        </w:rPr>
        <w:t xml:space="preserve">; </w:t>
      </w:r>
    </w:p>
    <w:p w:rsidR="00742D04" w:rsidRPr="001B6C34" w:rsidRDefault="00742D04" w:rsidP="001B6C3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0D41">
        <w:rPr>
          <w:color w:val="000000"/>
          <w:sz w:val="28"/>
          <w:szCs w:val="28"/>
        </w:rPr>
        <w:t>Федеральн</w:t>
      </w:r>
      <w:r w:rsidR="000800EB">
        <w:rPr>
          <w:color w:val="000000"/>
          <w:sz w:val="28"/>
          <w:szCs w:val="28"/>
        </w:rPr>
        <w:t>ого</w:t>
      </w:r>
      <w:r w:rsidRPr="00240D41">
        <w:rPr>
          <w:color w:val="000000"/>
          <w:sz w:val="28"/>
          <w:szCs w:val="28"/>
        </w:rPr>
        <w:t xml:space="preserve"> центр</w:t>
      </w:r>
      <w:r w:rsidR="000800EB">
        <w:rPr>
          <w:color w:val="000000"/>
          <w:sz w:val="28"/>
          <w:szCs w:val="28"/>
        </w:rPr>
        <w:t>а</w:t>
      </w:r>
      <w:r w:rsidRPr="00240D41">
        <w:rPr>
          <w:color w:val="000000"/>
          <w:sz w:val="28"/>
          <w:szCs w:val="28"/>
        </w:rPr>
        <w:t xml:space="preserve"> дополнительного образования и организации отдыха и оздоровления</w:t>
      </w:r>
      <w:r w:rsidR="005258AE" w:rsidRPr="001B6C34">
        <w:rPr>
          <w:color w:val="000000"/>
          <w:sz w:val="28"/>
          <w:szCs w:val="28"/>
        </w:rPr>
        <w:t>;</w:t>
      </w:r>
    </w:p>
    <w:p w:rsidR="005908E9" w:rsidRDefault="000800EB" w:rsidP="001F384E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Общероссийской общественно-государственной детско-юношеской организации «</w:t>
      </w:r>
      <w:r w:rsidR="005F2196">
        <w:rPr>
          <w:color w:val="000000"/>
          <w:sz w:val="28"/>
          <w:szCs w:val="28"/>
        </w:rPr>
        <w:t>Российск</w:t>
      </w:r>
      <w:r>
        <w:rPr>
          <w:color w:val="000000"/>
          <w:sz w:val="28"/>
          <w:szCs w:val="28"/>
        </w:rPr>
        <w:t>ое</w:t>
      </w:r>
      <w:r w:rsidR="005F2196">
        <w:rPr>
          <w:color w:val="000000"/>
          <w:sz w:val="28"/>
          <w:szCs w:val="28"/>
        </w:rPr>
        <w:t xml:space="preserve"> движени</w:t>
      </w:r>
      <w:r>
        <w:rPr>
          <w:color w:val="000000"/>
          <w:sz w:val="28"/>
          <w:szCs w:val="28"/>
        </w:rPr>
        <w:t>е</w:t>
      </w:r>
      <w:r w:rsidR="005F2196">
        <w:rPr>
          <w:color w:val="000000"/>
          <w:sz w:val="28"/>
          <w:szCs w:val="28"/>
        </w:rPr>
        <w:t xml:space="preserve"> школьников</w:t>
      </w:r>
      <w:r>
        <w:rPr>
          <w:color w:val="000000"/>
          <w:sz w:val="28"/>
          <w:szCs w:val="28"/>
        </w:rPr>
        <w:t>»</w:t>
      </w:r>
      <w:r w:rsidR="0000075A">
        <w:rPr>
          <w:color w:val="000000"/>
          <w:sz w:val="28"/>
          <w:szCs w:val="28"/>
        </w:rPr>
        <w:t xml:space="preserve"> (Российское движение детей и молодежи</w:t>
      </w:r>
      <w:r w:rsidR="00A64D67">
        <w:rPr>
          <w:color w:val="000000"/>
          <w:sz w:val="28"/>
          <w:szCs w:val="28"/>
        </w:rPr>
        <w:t>)</w:t>
      </w:r>
      <w:r w:rsidR="005258AE" w:rsidRPr="001B6C34">
        <w:rPr>
          <w:color w:val="000000"/>
          <w:sz w:val="28"/>
          <w:szCs w:val="28"/>
        </w:rPr>
        <w:t>.</w:t>
      </w:r>
    </w:p>
    <w:p w:rsidR="001F384E" w:rsidRPr="001F384E" w:rsidRDefault="001F384E" w:rsidP="001F384E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0800EB" w:rsidRDefault="000800EB" w:rsidP="000800EB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800EB">
        <w:rPr>
          <w:b/>
          <w:color w:val="000000"/>
          <w:sz w:val="28"/>
          <w:szCs w:val="28"/>
        </w:rPr>
        <w:t>Регионы, задействованные в Проекте</w:t>
      </w:r>
      <w:r>
        <w:rPr>
          <w:b/>
          <w:color w:val="000000"/>
          <w:sz w:val="28"/>
          <w:szCs w:val="28"/>
        </w:rPr>
        <w:t xml:space="preserve"> (37)</w:t>
      </w:r>
      <w:r w:rsidRPr="000800EB">
        <w:rPr>
          <w:b/>
          <w:color w:val="000000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CA3" w:rsidTr="00F65CA3">
        <w:tc>
          <w:tcPr>
            <w:tcW w:w="4672" w:type="dxa"/>
          </w:tcPr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Алтайский край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 xml:space="preserve">Амурская область 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Архангельская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Владимирская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Волгоградская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Вологодская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Воронежская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 xml:space="preserve">город Москва 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Иркутская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Краснодарский край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Красноярский край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Курганская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Московская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 xml:space="preserve">Нижегородская область 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Новосибирская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Орловская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Пермский край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Республика Кабардино-Балкарская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Республика Калмыки</w:t>
            </w:r>
            <w:r w:rsidR="005908E9" w:rsidRPr="00A64D67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:rsidR="005908E9" w:rsidRPr="00A64D67" w:rsidRDefault="005908E9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Республика Карелия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Республика Карачаево-Черкесская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Республика Удмуртская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Республика Хакасия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 xml:space="preserve">Республика Чеченская 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 xml:space="preserve">Республика Чувашская 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Самарская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Саратовская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 xml:space="preserve">Сахалинская область 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Свердловская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Тамбовская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Тверская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 xml:space="preserve">Томская область 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Тюменская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Челябинская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Ульяновская область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Ханты-Мансийский автономный округ (ЮГРА)</w:t>
            </w:r>
          </w:p>
          <w:p w:rsidR="00F65CA3" w:rsidRPr="00A64D67" w:rsidRDefault="00F65CA3" w:rsidP="00DB63A9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4D67">
              <w:rPr>
                <w:color w:val="000000"/>
                <w:sz w:val="28"/>
                <w:szCs w:val="28"/>
              </w:rPr>
              <w:t>Ярославская область</w:t>
            </w:r>
          </w:p>
          <w:p w:rsidR="00F65CA3" w:rsidRPr="00A64D67" w:rsidRDefault="00F65CA3" w:rsidP="008E6260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64D67" w:rsidRDefault="00A64D67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D67" w:rsidRDefault="00A64D67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50" w:rsidRDefault="00BC3463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Центры вовлечения</w:t>
      </w:r>
      <w:r w:rsidR="00253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53050" w:rsidRPr="00BC3463" w:rsidRDefault="00BC3463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проекте вовлечения принимают участие </w:t>
      </w:r>
      <w:r w:rsidR="0025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</w:t>
      </w:r>
      <w:r w:rsidR="0025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5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регионах России: 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080"/>
        <w:gridCol w:w="2077"/>
        <w:gridCol w:w="566"/>
        <w:gridCol w:w="5622"/>
      </w:tblGrid>
      <w:tr w:rsidR="00253050" w:rsidRPr="0000075A" w:rsidTr="00240D41">
        <w:trPr>
          <w:trHeight w:val="557"/>
        </w:trPr>
        <w:tc>
          <w:tcPr>
            <w:tcW w:w="1080" w:type="dxa"/>
            <w:hideMark/>
          </w:tcPr>
          <w:p w:rsidR="00253050" w:rsidRPr="0000075A" w:rsidRDefault="00253050" w:rsidP="00DB3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8216205"/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2077" w:type="dxa"/>
            <w:hideMark/>
          </w:tcPr>
          <w:p w:rsidR="00253050" w:rsidRPr="0000075A" w:rsidRDefault="00253050" w:rsidP="00DB3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</w:t>
            </w:r>
          </w:p>
          <w:p w:rsidR="00253050" w:rsidRPr="0000075A" w:rsidRDefault="00253050" w:rsidP="00DB3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253050" w:rsidRPr="0000075A" w:rsidRDefault="00253050" w:rsidP="00DB3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22" w:type="dxa"/>
            <w:hideMark/>
          </w:tcPr>
          <w:p w:rsidR="00253050" w:rsidRPr="0000075A" w:rsidRDefault="00253050" w:rsidP="00DB3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ВУЗа (5</w:t>
            </w:r>
            <w:r w:rsidR="00F63F3C"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 w:val="restart"/>
            <w:hideMark/>
          </w:tcPr>
          <w:p w:rsidR="00F63F3C" w:rsidRPr="0000075A" w:rsidRDefault="00F63F3C" w:rsidP="00DB31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ДФО</w:t>
            </w:r>
          </w:p>
        </w:tc>
        <w:tc>
          <w:tcPr>
            <w:tcW w:w="2077" w:type="dxa"/>
            <w:vMerge w:val="restart"/>
            <w:hideMark/>
          </w:tcPr>
          <w:p w:rsidR="00F63F3C" w:rsidRPr="0000075A" w:rsidRDefault="00F63F3C" w:rsidP="00DB31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566" w:type="dxa"/>
          </w:tcPr>
          <w:p w:rsidR="00F63F3C" w:rsidRPr="0000075A" w:rsidRDefault="00F63F3C" w:rsidP="00DB31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63F3C" w:rsidRPr="0000075A" w:rsidRDefault="00F63F3C" w:rsidP="00DB31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F3C" w:rsidRPr="0000075A" w:rsidRDefault="00F63F3C" w:rsidP="00DB31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  <w:hideMark/>
          </w:tcPr>
          <w:p w:rsidR="00F63F3C" w:rsidRPr="0000075A" w:rsidRDefault="00F63F3C" w:rsidP="00DB3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«Амурский государственный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 В. Ломоносова»</w:t>
            </w:r>
          </w:p>
        </w:tc>
      </w:tr>
      <w:tr w:rsidR="00F63F3C" w:rsidRPr="0000075A" w:rsidTr="00240D41">
        <w:trPr>
          <w:trHeight w:val="960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 w:val="restart"/>
            <w:hideMark/>
          </w:tcPr>
          <w:p w:rsidR="00F63F3C" w:rsidRPr="0000075A" w:rsidRDefault="00F63F3C" w:rsidP="00F63F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«Вологодский государственный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«Череповецкий государственный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«Шадринский государственный педагогический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 w:val="restart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А.А. Леонова»</w:t>
            </w:r>
          </w:p>
        </w:tc>
      </w:tr>
      <w:tr w:rsidR="00F63F3C" w:rsidRPr="0000075A" w:rsidTr="00240D41">
        <w:trPr>
          <w:trHeight w:val="349"/>
        </w:trPr>
        <w:tc>
          <w:tcPr>
            <w:tcW w:w="1080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«СТАНКИН»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 w:val="restart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ПФО</w:t>
            </w:r>
          </w:p>
        </w:tc>
        <w:tc>
          <w:tcPr>
            <w:tcW w:w="2077" w:type="dxa"/>
            <w:vMerge w:val="restart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«Нижегородский государственный технический университет им. Р.Е. Алексеева»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«Приволжский исследовательский медицинский </w:t>
            </w:r>
            <w:r w:rsidRPr="00000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 Министерства здравоохранения Российской Федерации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геосистем и технологий»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«Пермский государственный гуманитарно-педагогический университет»</w:t>
            </w:r>
          </w:p>
        </w:tc>
      </w:tr>
      <w:tr w:rsidR="00F63F3C" w:rsidRPr="0000075A" w:rsidTr="00240D41">
        <w:trPr>
          <w:trHeight w:val="801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Республика Кабардино-Балкария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«Калмыцкий государственный университет имени Б.Б. Городовикова»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Республика Карачаево-Черкесия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 w:val="restart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ПФО</w:t>
            </w:r>
          </w:p>
        </w:tc>
        <w:tc>
          <w:tcPr>
            <w:tcW w:w="2077" w:type="dxa"/>
            <w:vMerge w:val="restart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Республика Удмуртия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«Удмуртский государственный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00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«Глазовский государственный педагогический институт имени В.Г. Короленко»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«Хакасский государственный университет им. Н.Ф. Катанова»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Республика Чувашия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«Чувашский государственный университет имени И.Н. Ульянова»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 w:val="restart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ПФО</w:t>
            </w:r>
          </w:p>
        </w:tc>
        <w:tc>
          <w:tcPr>
            <w:tcW w:w="2077" w:type="dxa"/>
            <w:vMerge w:val="restart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«Саратовский государственный университет генетики, биотехнологии и инженерии имени Н.И. Вавилова»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</w:t>
            </w:r>
          </w:p>
        </w:tc>
      </w:tr>
      <w:tr w:rsidR="00F63F3C" w:rsidRPr="0000075A" w:rsidTr="00240D41">
        <w:trPr>
          <w:trHeight w:val="960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«Сахалинский государственный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 w:val="restart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ЦФО</w:t>
            </w:r>
          </w:p>
        </w:tc>
        <w:tc>
          <w:tcPr>
            <w:tcW w:w="2077" w:type="dxa"/>
            <w:vMerge w:val="restart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имени Г.Р. Державина»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«Тамбовский государственный технический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 w:val="restart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ЦФО</w:t>
            </w:r>
          </w:p>
        </w:tc>
        <w:tc>
          <w:tcPr>
            <w:tcW w:w="2077" w:type="dxa"/>
            <w:vMerge w:val="restart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«Тверской государственный технический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      </w:r>
          </w:p>
        </w:tc>
      </w:tr>
      <w:tr w:rsidR="00F63F3C" w:rsidRPr="0000075A" w:rsidTr="00240D41">
        <w:trPr>
          <w:trHeight w:val="330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 w:val="restart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ПФО</w:t>
            </w:r>
          </w:p>
        </w:tc>
        <w:tc>
          <w:tcPr>
            <w:tcW w:w="2077" w:type="dxa"/>
            <w:vMerge w:val="restart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«Ульяновский государственный технический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 Н. Ульянова»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«Ульяновский государственный аграрный университет имени П.А. Столыпина»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Ханты-Мансийский АО (Югра)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 w:val="restart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СКФО</w:t>
            </w:r>
          </w:p>
        </w:tc>
        <w:tc>
          <w:tcPr>
            <w:tcW w:w="2077" w:type="dxa"/>
            <w:vMerge w:val="restart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«Грозненский государственный нефтяной технический университет имени академика М.Д. Миллионщикова»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«Чеченский государственный педагогический университет»</w:t>
            </w:r>
          </w:p>
        </w:tc>
      </w:tr>
      <w:tr w:rsidR="00F63F3C" w:rsidRPr="0000075A" w:rsidTr="00240D41">
        <w:trPr>
          <w:trHeight w:val="645"/>
        </w:trPr>
        <w:tc>
          <w:tcPr>
            <w:tcW w:w="1080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ЦФО</w:t>
            </w:r>
          </w:p>
        </w:tc>
        <w:tc>
          <w:tcPr>
            <w:tcW w:w="2077" w:type="dxa"/>
            <w:hideMark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5622" w:type="dxa"/>
            <w:hideMark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</w:tc>
      </w:tr>
      <w:tr w:rsidR="00F63F3C" w:rsidRPr="0000075A" w:rsidTr="00240D41">
        <w:trPr>
          <w:trHeight w:val="878"/>
        </w:trPr>
        <w:tc>
          <w:tcPr>
            <w:tcW w:w="1080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ЮФО</w:t>
            </w:r>
          </w:p>
        </w:tc>
        <w:tc>
          <w:tcPr>
            <w:tcW w:w="2077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</w:tc>
      </w:tr>
      <w:tr w:rsidR="00F63F3C" w:rsidRPr="0000075A" w:rsidTr="00240D41">
        <w:trPr>
          <w:trHeight w:val="878"/>
        </w:trPr>
        <w:tc>
          <w:tcPr>
            <w:tcW w:w="1080" w:type="dxa"/>
            <w:vMerge w:val="restart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</w:t>
            </w:r>
          </w:p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Алтайск</w:t>
            </w:r>
            <w:r w:rsidR="00B824C8">
              <w:rPr>
                <w:rFonts w:ascii="Times New Roman" w:hAnsi="Times New Roman" w:cs="Times New Roman"/>
                <w:sz w:val="24"/>
                <w:szCs w:val="24"/>
              </w:rPr>
              <w:t>ий край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00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«Алтайский государственный гуманитарно-педагогический университет имени В.М. Шукшина»</w:t>
            </w:r>
          </w:p>
        </w:tc>
      </w:tr>
      <w:tr w:rsidR="00F63F3C" w:rsidRPr="0000075A" w:rsidTr="00240D41">
        <w:trPr>
          <w:trHeight w:val="878"/>
        </w:trPr>
        <w:tc>
          <w:tcPr>
            <w:tcW w:w="1080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</w:tr>
      <w:tr w:rsidR="00F63F3C" w:rsidRPr="0000075A" w:rsidTr="00240D41">
        <w:trPr>
          <w:trHeight w:val="878"/>
        </w:trPr>
        <w:tc>
          <w:tcPr>
            <w:tcW w:w="1080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ЮФО</w:t>
            </w:r>
          </w:p>
        </w:tc>
        <w:tc>
          <w:tcPr>
            <w:tcW w:w="2077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566" w:type="dxa"/>
          </w:tcPr>
          <w:p w:rsidR="00F63F3C" w:rsidRPr="0000075A" w:rsidRDefault="00F63F3C" w:rsidP="00F63F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5622" w:type="dxa"/>
          </w:tcPr>
          <w:p w:rsidR="00F63F3C" w:rsidRPr="0000075A" w:rsidRDefault="00F63F3C" w:rsidP="00F6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 </w:t>
            </w:r>
          </w:p>
        </w:tc>
      </w:tr>
    </w:tbl>
    <w:bookmarkEnd w:id="0"/>
    <w:p w:rsidR="00253050" w:rsidRPr="00253050" w:rsidRDefault="00BC3463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Также центрами вовлечения являются региональные: </w:t>
      </w:r>
    </w:p>
    <w:p w:rsidR="00BC3463" w:rsidRPr="00BC3463" w:rsidRDefault="00BC3463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центры «Точка роста»;</w:t>
      </w:r>
    </w:p>
    <w:p w:rsidR="00BC3463" w:rsidRPr="00BC3463" w:rsidRDefault="00BC3463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детские стационарные и мобильные технопарки «Кванториум»;</w:t>
      </w:r>
    </w:p>
    <w:p w:rsidR="00BC3463" w:rsidRPr="00BC3463" w:rsidRDefault="00BC3463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центры цифрового образования детей «IT-куб»;</w:t>
      </w:r>
    </w:p>
    <w:p w:rsidR="00BC3463" w:rsidRPr="00BC3463" w:rsidRDefault="00BC3463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центры «ДНК»;</w:t>
      </w:r>
    </w:p>
    <w:p w:rsidR="00BC3463" w:rsidRPr="00BC3463" w:rsidRDefault="00BC3463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региональные центры выявления и поддержки одаренных детей, созданные с учетом опыта Образовательного Фонда «Талант и успех»;</w:t>
      </w:r>
    </w:p>
    <w:p w:rsidR="00253050" w:rsidRDefault="00BC3463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ЦМИТы;</w:t>
      </w:r>
    </w:p>
    <w:p w:rsidR="00253050" w:rsidRDefault="00BC3463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площадки предприятий и организаций реального сектора (экскурсии в рамках образовательной и событийной деятельности центров технического творчества) и др.</w:t>
      </w:r>
    </w:p>
    <w:p w:rsidR="0000075A" w:rsidRDefault="0000075A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050" w:rsidRDefault="00BC3463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образовательных программ</w:t>
      </w:r>
      <w:r w:rsidR="0025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40D41" w:rsidRPr="00240D41" w:rsidRDefault="00BC3463" w:rsidP="00DB31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D41" w:rsidRPr="0024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Кибербезопасность</w:t>
      </w:r>
      <w:r w:rsidR="0052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0D41" w:rsidRPr="00240D41" w:rsidRDefault="00240D41" w:rsidP="00DB31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данные, искусственный интеллект и машинное обучение</w:t>
      </w:r>
      <w:r w:rsidR="0052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0D41" w:rsidRPr="00240D41" w:rsidRDefault="00240D41" w:rsidP="00DB31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Квантовые технологии</w:t>
      </w:r>
      <w:r w:rsidR="0052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0D41" w:rsidRPr="00240D41" w:rsidRDefault="00240D41" w:rsidP="00DB31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технологии</w:t>
      </w:r>
      <w:r w:rsidR="0052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0D41" w:rsidRPr="00240D41" w:rsidRDefault="00240D41" w:rsidP="00DB31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Арктики и мирового океана</w:t>
      </w:r>
      <w:r w:rsidR="0052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0D41" w:rsidRPr="00240D41" w:rsidRDefault="00240D41" w:rsidP="00DB31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Аэрокосмические технологии</w:t>
      </w:r>
      <w:r w:rsidR="0052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0D41" w:rsidRPr="00240D41" w:rsidRDefault="00240D41" w:rsidP="00DB31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производственные технологии и робототехника</w:t>
      </w:r>
      <w:r w:rsidR="0052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08E9" w:rsidRDefault="00240D41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Экологичная ресурсосберегающая энергетика и др.</w:t>
      </w:r>
    </w:p>
    <w:p w:rsidR="00DB31B8" w:rsidRPr="005908E9" w:rsidRDefault="0000075A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РДДМ</w:t>
      </w:r>
      <w:r w:rsidR="00273331" w:rsidRPr="00273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202</w:t>
      </w:r>
      <w:r w:rsidR="008F6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73331" w:rsidRPr="00273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8F6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273331" w:rsidRPr="00273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гг. планирует осуществить следующие задачи</w:t>
      </w:r>
      <w:r w:rsidR="00273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81D0B" w:rsidRPr="00DB31B8" w:rsidRDefault="00581D0B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Охватить не менее </w:t>
      </w:r>
      <w:r w:rsidR="0094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0 000 школьников</w:t>
      </w:r>
      <w:r w:rsidR="005258AE" w:rsidRPr="00DB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1D0B" w:rsidRPr="00DB31B8" w:rsidRDefault="00581D0B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Провести ряд общероссийских мероприятий на базе центров вовлечения</w:t>
      </w:r>
      <w:r w:rsidR="005258AE" w:rsidRPr="00DB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1B8" w:rsidRPr="00273331" w:rsidRDefault="00581D0B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DB31B8">
        <w:rPr>
          <w:rFonts w:ascii="Times New Roman" w:hAnsi="Times New Roman" w:cs="Times New Roman"/>
          <w:color w:val="000000"/>
          <w:sz w:val="28"/>
          <w:szCs w:val="28"/>
        </w:rPr>
        <w:t>В рамках проекта «Абитура» провести съемки, направленные на рассказ об университете, программах подготовки, профориентационных программах и ближайших мероприятий</w:t>
      </w:r>
      <w:r w:rsidR="005258AE" w:rsidRPr="00DB31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31B8" w:rsidRPr="00DB31B8" w:rsidRDefault="00273331" w:rsidP="00DB31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42D04" w:rsidRPr="00DB31B8">
        <w:rPr>
          <w:rFonts w:ascii="Times New Roman" w:hAnsi="Times New Roman" w:cs="Times New Roman"/>
          <w:color w:val="000000"/>
          <w:sz w:val="28"/>
          <w:szCs w:val="28"/>
        </w:rPr>
        <w:t>) Вовлечь обучающихся, находящихся в трудной жизненной ситуации</w:t>
      </w:r>
      <w:r w:rsidR="00961792" w:rsidRPr="00DB31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31B8" w:rsidRPr="00DB31B8" w:rsidRDefault="00273331" w:rsidP="00DB31B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61792" w:rsidRPr="00DB31B8">
        <w:rPr>
          <w:color w:val="000000"/>
          <w:sz w:val="28"/>
          <w:szCs w:val="28"/>
        </w:rPr>
        <w:t xml:space="preserve">) </w:t>
      </w:r>
      <w:r w:rsidR="00DB31B8" w:rsidRPr="00DB31B8">
        <w:rPr>
          <w:color w:val="000000"/>
          <w:sz w:val="28"/>
          <w:szCs w:val="28"/>
        </w:rPr>
        <w:t>Проведение стажировок детей и педагогов на базе организаций реального сектора экономики;</w:t>
      </w:r>
    </w:p>
    <w:p w:rsidR="00DB31B8" w:rsidRDefault="00273331" w:rsidP="00DB31B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B31B8" w:rsidRPr="00DB31B8">
        <w:rPr>
          <w:color w:val="000000"/>
          <w:sz w:val="28"/>
          <w:szCs w:val="28"/>
        </w:rPr>
        <w:t xml:space="preserve">) Создание условий для развития института наставничества в системе дополнительного образования детей технической и естественнонаучной направленности с привлечением экспертов реального сектора экономики, научных организаций. </w:t>
      </w:r>
    </w:p>
    <w:p w:rsidR="000E0725" w:rsidRPr="00BF5FFF" w:rsidRDefault="00581D0B" w:rsidP="0051694B">
      <w:pPr>
        <w:rPr>
          <w:rFonts w:ascii="Times New Roman" w:hAnsi="Times New Roman" w:cs="Times New Roman"/>
          <w:b/>
          <w:sz w:val="28"/>
          <w:szCs w:val="28"/>
        </w:rPr>
      </w:pPr>
      <w:r w:rsidRPr="0051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_GoBack"/>
      <w:bookmarkEnd w:id="1"/>
    </w:p>
    <w:sectPr w:rsidR="000E0725" w:rsidRPr="00BF5FFF" w:rsidSect="0051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08" w:rsidRDefault="00672008" w:rsidP="00BF5FFF">
      <w:pPr>
        <w:spacing w:after="0" w:line="240" w:lineRule="auto"/>
      </w:pPr>
      <w:r>
        <w:separator/>
      </w:r>
    </w:p>
  </w:endnote>
  <w:endnote w:type="continuationSeparator" w:id="0">
    <w:p w:rsidR="00672008" w:rsidRDefault="00672008" w:rsidP="00BF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08" w:rsidRDefault="00672008" w:rsidP="00BF5FFF">
      <w:pPr>
        <w:spacing w:after="0" w:line="240" w:lineRule="auto"/>
      </w:pPr>
      <w:r>
        <w:separator/>
      </w:r>
    </w:p>
  </w:footnote>
  <w:footnote w:type="continuationSeparator" w:id="0">
    <w:p w:rsidR="00672008" w:rsidRDefault="00672008" w:rsidP="00BF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AB"/>
    <w:multiLevelType w:val="hybridMultilevel"/>
    <w:tmpl w:val="081A3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607817"/>
    <w:multiLevelType w:val="multilevel"/>
    <w:tmpl w:val="CFF237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055C92"/>
    <w:multiLevelType w:val="hybridMultilevel"/>
    <w:tmpl w:val="62B8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61"/>
    <w:rsid w:val="0000075A"/>
    <w:rsid w:val="000800EB"/>
    <w:rsid w:val="000C6481"/>
    <w:rsid w:val="000E0725"/>
    <w:rsid w:val="001B6C34"/>
    <w:rsid w:val="001F384E"/>
    <w:rsid w:val="00240D41"/>
    <w:rsid w:val="00253050"/>
    <w:rsid w:val="00256042"/>
    <w:rsid w:val="00273331"/>
    <w:rsid w:val="00487E4D"/>
    <w:rsid w:val="004C38F9"/>
    <w:rsid w:val="0051694B"/>
    <w:rsid w:val="005258AE"/>
    <w:rsid w:val="00581D0B"/>
    <w:rsid w:val="005908E9"/>
    <w:rsid w:val="005A64E8"/>
    <w:rsid w:val="005C1E27"/>
    <w:rsid w:val="005F2196"/>
    <w:rsid w:val="00672008"/>
    <w:rsid w:val="00732EE9"/>
    <w:rsid w:val="00742D04"/>
    <w:rsid w:val="0086784C"/>
    <w:rsid w:val="008E6260"/>
    <w:rsid w:val="008F6508"/>
    <w:rsid w:val="00907AE1"/>
    <w:rsid w:val="00940499"/>
    <w:rsid w:val="00953B26"/>
    <w:rsid w:val="00961792"/>
    <w:rsid w:val="00A36A9A"/>
    <w:rsid w:val="00A41603"/>
    <w:rsid w:val="00A64D67"/>
    <w:rsid w:val="00B824C8"/>
    <w:rsid w:val="00BC3463"/>
    <w:rsid w:val="00BF5FFF"/>
    <w:rsid w:val="00CB3494"/>
    <w:rsid w:val="00DB31B8"/>
    <w:rsid w:val="00DB63A9"/>
    <w:rsid w:val="00E92732"/>
    <w:rsid w:val="00F13B80"/>
    <w:rsid w:val="00F63961"/>
    <w:rsid w:val="00F63F3C"/>
    <w:rsid w:val="00F65CA3"/>
    <w:rsid w:val="00F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A2CBD7-BB1F-4329-804A-CA213230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0D9"/>
    <w:pPr>
      <w:ind w:left="720"/>
      <w:contextualSpacing/>
    </w:pPr>
  </w:style>
  <w:style w:type="paragraph" w:customStyle="1" w:styleId="a6">
    <w:name w:val="Письмо"/>
    <w:basedOn w:val="a"/>
    <w:rsid w:val="00BF5FF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F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FFF"/>
  </w:style>
  <w:style w:type="paragraph" w:styleId="a9">
    <w:name w:val="footer"/>
    <w:basedOn w:val="a"/>
    <w:link w:val="aa"/>
    <w:uiPriority w:val="99"/>
    <w:unhideWhenUsed/>
    <w:rsid w:val="00BF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A6B16-E9C7-4BE5-A0E2-AF92CDBF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РДШ</dc:creator>
  <cp:keywords/>
  <dc:description/>
  <cp:lastModifiedBy>Львова Марина Сергеевна</cp:lastModifiedBy>
  <cp:revision>3</cp:revision>
  <dcterms:created xsi:type="dcterms:W3CDTF">2024-03-01T12:30:00Z</dcterms:created>
  <dcterms:modified xsi:type="dcterms:W3CDTF">2024-03-01T12:36:00Z</dcterms:modified>
</cp:coreProperties>
</file>