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5D8F" w14:textId="7C149B60" w:rsidR="0095050B" w:rsidRDefault="00842864" w:rsidP="0095050B">
      <w:pPr>
        <w:spacing w:after="0"/>
        <w:jc w:val="center"/>
        <w:rPr>
          <w:rFonts w:ascii="Times New Roman" w:hAnsi="Times New Roman"/>
          <w:b/>
          <w:sz w:val="24"/>
          <w:szCs w:val="24"/>
        </w:rPr>
      </w:pPr>
      <w:r>
        <w:rPr>
          <w:rFonts w:ascii="Times New Roman" w:hAnsi="Times New Roman"/>
          <w:b/>
          <w:sz w:val="24"/>
          <w:szCs w:val="24"/>
        </w:rPr>
        <w:t xml:space="preserve">ФОРМА </w:t>
      </w:r>
      <w:r w:rsidR="0095050B">
        <w:rPr>
          <w:rFonts w:ascii="Times New Roman" w:hAnsi="Times New Roman"/>
          <w:b/>
          <w:sz w:val="24"/>
          <w:szCs w:val="24"/>
        </w:rPr>
        <w:t>ДЛЯ СБОРА ЗАИНТЕРЕСОВАННОСТЕЙ В РАМКАХ ПРОГРАММЫ  «ИНТЕРНАЦИОНАЛИЗАЦИЯ»</w:t>
      </w:r>
    </w:p>
    <w:p w14:paraId="17FA5319" w14:textId="77777777" w:rsidR="00DC38ED" w:rsidRDefault="00DC38ED" w:rsidP="00DC38ED">
      <w:pPr>
        <w:spacing w:after="0" w:line="360" w:lineRule="auto"/>
        <w:ind w:firstLine="709"/>
        <w:jc w:val="both"/>
      </w:pPr>
    </w:p>
    <w:p w14:paraId="7952B25B" w14:textId="4B67E4FD" w:rsidR="00DC38ED" w:rsidRPr="0059493A" w:rsidRDefault="00DC38ED" w:rsidP="00DC38ED">
      <w:pPr>
        <w:spacing w:after="0" w:line="360" w:lineRule="auto"/>
        <w:ind w:firstLine="709"/>
        <w:jc w:val="both"/>
        <w:rPr>
          <w:rFonts w:ascii="Times New Roman" w:hAnsi="Times New Roman"/>
          <w:b/>
        </w:rPr>
      </w:pPr>
      <w:r w:rsidRPr="00277E13">
        <w:rPr>
          <w:rFonts w:ascii="Times New Roman" w:hAnsi="Times New Roman"/>
          <w:b/>
        </w:rPr>
        <w:t xml:space="preserve">1. </w:t>
      </w:r>
      <w:r>
        <w:rPr>
          <w:rFonts w:ascii="Times New Roman" w:hAnsi="Times New Roman"/>
          <w:b/>
        </w:rPr>
        <w:t xml:space="preserve">Раздел «Информация о </w:t>
      </w:r>
      <w:r w:rsidR="00842864">
        <w:rPr>
          <w:rFonts w:ascii="Times New Roman" w:hAnsi="Times New Roman"/>
          <w:b/>
        </w:rPr>
        <w:t>российском предп</w:t>
      </w:r>
      <w:r>
        <w:rPr>
          <w:rFonts w:ascii="Times New Roman" w:hAnsi="Times New Roman"/>
          <w:b/>
        </w:rPr>
        <w:t>риятии</w:t>
      </w:r>
      <w:r w:rsidRPr="00277E13">
        <w:rPr>
          <w:rFonts w:ascii="Times New Roman" w:hAnsi="Times New Roman"/>
          <w:b/>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5194"/>
      </w:tblGrid>
      <w:tr w:rsidR="00DC38ED" w:rsidRPr="00470B9F" w14:paraId="04C99B0A" w14:textId="77777777" w:rsidTr="003A157C">
        <w:trPr>
          <w:trHeight w:val="256"/>
        </w:trPr>
        <w:tc>
          <w:tcPr>
            <w:tcW w:w="9555" w:type="dxa"/>
            <w:gridSpan w:val="2"/>
            <w:shd w:val="clear" w:color="auto" w:fill="D9D9D9"/>
          </w:tcPr>
          <w:p w14:paraId="749149D0" w14:textId="77777777" w:rsidR="00DC38ED" w:rsidRPr="00470B9F" w:rsidRDefault="00DC38ED" w:rsidP="003A157C">
            <w:pPr>
              <w:spacing w:after="0" w:line="240" w:lineRule="auto"/>
              <w:jc w:val="center"/>
              <w:rPr>
                <w:rFonts w:ascii="Times New Roman" w:hAnsi="Times New Roman"/>
                <w:b/>
              </w:rPr>
            </w:pPr>
            <w:r w:rsidRPr="00470B9F">
              <w:rPr>
                <w:rFonts w:ascii="Times New Roman" w:hAnsi="Times New Roman"/>
                <w:b/>
              </w:rPr>
              <w:t>Основные сведения</w:t>
            </w:r>
          </w:p>
        </w:tc>
      </w:tr>
      <w:tr w:rsidR="00DC38ED" w:rsidRPr="00470B9F" w14:paraId="13965E85" w14:textId="77777777" w:rsidTr="003A157C">
        <w:tc>
          <w:tcPr>
            <w:tcW w:w="4361" w:type="dxa"/>
          </w:tcPr>
          <w:p w14:paraId="454D8674" w14:textId="77777777" w:rsidR="00DC38ED" w:rsidRPr="00470B9F" w:rsidRDefault="00DC38ED" w:rsidP="003A157C">
            <w:pPr>
              <w:spacing w:after="0" w:line="240" w:lineRule="auto"/>
              <w:rPr>
                <w:rFonts w:ascii="Times New Roman" w:hAnsi="Times New Roman"/>
              </w:rPr>
            </w:pPr>
            <w:r>
              <w:rPr>
                <w:rFonts w:ascii="Times New Roman" w:hAnsi="Times New Roman"/>
              </w:rPr>
              <w:t>Название предприятия, организационно-правовая форма</w:t>
            </w:r>
            <w:r w:rsidRPr="00470B9F">
              <w:rPr>
                <w:rFonts w:ascii="Times New Roman" w:hAnsi="Times New Roman"/>
              </w:rPr>
              <w:t xml:space="preserve"> *</w:t>
            </w:r>
          </w:p>
        </w:tc>
        <w:tc>
          <w:tcPr>
            <w:tcW w:w="5194" w:type="dxa"/>
          </w:tcPr>
          <w:p w14:paraId="4A2BF658" w14:textId="77777777"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 xml:space="preserve">Форма </w:t>
            </w:r>
            <w:r>
              <w:rPr>
                <w:rFonts w:ascii="Times New Roman" w:hAnsi="Times New Roman"/>
                <w:i/>
              </w:rPr>
              <w:t>для ввода информации о предприятии</w:t>
            </w:r>
          </w:p>
        </w:tc>
      </w:tr>
      <w:tr w:rsidR="00DC38ED" w:rsidRPr="00470B9F" w14:paraId="63DD2180" w14:textId="77777777" w:rsidTr="003A157C">
        <w:tc>
          <w:tcPr>
            <w:tcW w:w="4361" w:type="dxa"/>
          </w:tcPr>
          <w:p w14:paraId="0AB4D1E9" w14:textId="77777777" w:rsidR="00DC38ED" w:rsidRPr="003A157C" w:rsidRDefault="00DC38ED" w:rsidP="003A157C">
            <w:pPr>
              <w:spacing w:after="0" w:line="240" w:lineRule="auto"/>
              <w:rPr>
                <w:rFonts w:ascii="Times New Roman" w:hAnsi="Times New Roman" w:cs="Times New Roman"/>
              </w:rPr>
            </w:pPr>
            <w:r w:rsidRPr="003A157C">
              <w:rPr>
                <w:rFonts w:ascii="Times New Roman" w:hAnsi="Times New Roman" w:cs="Times New Roman"/>
              </w:rPr>
              <w:t xml:space="preserve">Ф.И.О, должность, телефоны и электронная почта контактного лица </w:t>
            </w:r>
          </w:p>
        </w:tc>
        <w:tc>
          <w:tcPr>
            <w:tcW w:w="5194" w:type="dxa"/>
          </w:tcPr>
          <w:p w14:paraId="55E596F5" w14:textId="77777777"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Поле для ввода информации</w:t>
            </w:r>
          </w:p>
        </w:tc>
      </w:tr>
      <w:tr w:rsidR="00DC38ED" w:rsidRPr="00470B9F" w14:paraId="0E594850" w14:textId="77777777" w:rsidTr="003A157C">
        <w:tc>
          <w:tcPr>
            <w:tcW w:w="4361" w:type="dxa"/>
          </w:tcPr>
          <w:p w14:paraId="355B05F0" w14:textId="77777777" w:rsidR="00DC38ED" w:rsidRPr="00470B9F" w:rsidRDefault="00DC38ED" w:rsidP="003A157C">
            <w:pPr>
              <w:spacing w:after="0" w:line="240" w:lineRule="auto"/>
              <w:rPr>
                <w:rFonts w:ascii="Times New Roman" w:hAnsi="Times New Roman"/>
              </w:rPr>
            </w:pPr>
            <w:r>
              <w:rPr>
                <w:rFonts w:ascii="Times New Roman" w:hAnsi="Times New Roman"/>
              </w:rPr>
              <w:t>Веб-сайт</w:t>
            </w:r>
          </w:p>
        </w:tc>
        <w:tc>
          <w:tcPr>
            <w:tcW w:w="5194" w:type="dxa"/>
          </w:tcPr>
          <w:p w14:paraId="7FFFAB3D" w14:textId="77777777"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Поле для ввода информации</w:t>
            </w:r>
          </w:p>
        </w:tc>
      </w:tr>
      <w:tr w:rsidR="00DC38ED" w:rsidRPr="00470B9F" w14:paraId="04264BB2" w14:textId="77777777" w:rsidTr="003A157C">
        <w:tc>
          <w:tcPr>
            <w:tcW w:w="4361" w:type="dxa"/>
          </w:tcPr>
          <w:p w14:paraId="1237D000" w14:textId="77777777" w:rsidR="00DC38ED" w:rsidRPr="00470B9F" w:rsidRDefault="00DC38ED" w:rsidP="003A157C">
            <w:pPr>
              <w:spacing w:after="0" w:line="240" w:lineRule="auto"/>
              <w:rPr>
                <w:rFonts w:ascii="Times New Roman" w:hAnsi="Times New Roman"/>
              </w:rPr>
            </w:pPr>
            <w:r w:rsidRPr="00470B9F">
              <w:rPr>
                <w:rFonts w:ascii="Times New Roman" w:hAnsi="Times New Roman"/>
              </w:rPr>
              <w:t>Регион заявителя *</w:t>
            </w:r>
          </w:p>
        </w:tc>
        <w:tc>
          <w:tcPr>
            <w:tcW w:w="5194" w:type="dxa"/>
          </w:tcPr>
          <w:p w14:paraId="0233468D" w14:textId="77777777"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 xml:space="preserve">Форма для выбора региона из справочника </w:t>
            </w:r>
          </w:p>
        </w:tc>
      </w:tr>
      <w:tr w:rsidR="00DC38ED" w:rsidRPr="00470B9F" w14:paraId="3BC915B7" w14:textId="77777777" w:rsidTr="003A157C">
        <w:tc>
          <w:tcPr>
            <w:tcW w:w="4361" w:type="dxa"/>
          </w:tcPr>
          <w:p w14:paraId="4C328F2F" w14:textId="77777777" w:rsidR="00DC38ED" w:rsidRPr="00470B9F" w:rsidRDefault="00DC38ED" w:rsidP="003A157C">
            <w:pPr>
              <w:spacing w:after="0" w:line="240" w:lineRule="auto"/>
              <w:rPr>
                <w:rFonts w:ascii="Times New Roman" w:hAnsi="Times New Roman"/>
              </w:rPr>
            </w:pPr>
            <w:r w:rsidRPr="00470B9F">
              <w:rPr>
                <w:rFonts w:ascii="Times New Roman" w:hAnsi="Times New Roman"/>
              </w:rPr>
              <w:t>Выручка от реализации това</w:t>
            </w:r>
            <w:r>
              <w:rPr>
                <w:rFonts w:ascii="Times New Roman" w:hAnsi="Times New Roman"/>
              </w:rPr>
              <w:t>ров (работ, услуг) за 2021</w:t>
            </w:r>
            <w:r w:rsidRPr="00470B9F">
              <w:rPr>
                <w:rFonts w:ascii="Times New Roman" w:hAnsi="Times New Roman"/>
              </w:rPr>
              <w:t xml:space="preserve"> год (рублей)*</w:t>
            </w:r>
          </w:p>
        </w:tc>
        <w:tc>
          <w:tcPr>
            <w:tcW w:w="5194" w:type="dxa"/>
          </w:tcPr>
          <w:p w14:paraId="4AABCC4A" w14:textId="77777777"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Поле для ввода цифр</w:t>
            </w:r>
          </w:p>
        </w:tc>
      </w:tr>
      <w:tr w:rsidR="00DC38ED" w:rsidRPr="00470B9F" w14:paraId="474B9B8C" w14:textId="77777777" w:rsidTr="003A157C">
        <w:tc>
          <w:tcPr>
            <w:tcW w:w="4361" w:type="dxa"/>
          </w:tcPr>
          <w:p w14:paraId="2C52D75C" w14:textId="77777777" w:rsidR="00DC38ED" w:rsidRPr="00470B9F" w:rsidRDefault="00DC38ED" w:rsidP="003A157C">
            <w:pPr>
              <w:spacing w:after="0" w:line="240" w:lineRule="auto"/>
              <w:rPr>
                <w:rFonts w:ascii="Times New Roman" w:hAnsi="Times New Roman"/>
              </w:rPr>
            </w:pPr>
            <w:r w:rsidRPr="00470B9F">
              <w:rPr>
                <w:rFonts w:ascii="Times New Roman" w:hAnsi="Times New Roman"/>
              </w:rPr>
              <w:t xml:space="preserve">Среднесписочная численность сотрудников </w:t>
            </w:r>
            <w:r>
              <w:rPr>
                <w:rFonts w:ascii="Times New Roman" w:hAnsi="Times New Roman"/>
                <w:lang w:eastAsia="ru-RU"/>
              </w:rPr>
              <w:t>за 2021</w:t>
            </w:r>
            <w:r w:rsidRPr="00470B9F">
              <w:rPr>
                <w:rFonts w:ascii="Times New Roman" w:hAnsi="Times New Roman"/>
                <w:lang w:eastAsia="ru-RU"/>
              </w:rPr>
              <w:t xml:space="preserve"> год</w:t>
            </w:r>
            <w:r w:rsidRPr="00470B9F">
              <w:rPr>
                <w:rFonts w:ascii="Times New Roman" w:hAnsi="Times New Roman"/>
              </w:rPr>
              <w:t xml:space="preserve">, человек * </w:t>
            </w:r>
          </w:p>
        </w:tc>
        <w:tc>
          <w:tcPr>
            <w:tcW w:w="5194" w:type="dxa"/>
          </w:tcPr>
          <w:p w14:paraId="011CC203" w14:textId="77777777" w:rsidR="00DC38ED" w:rsidRPr="00470B9F" w:rsidRDefault="00DC38ED" w:rsidP="003A157C">
            <w:pPr>
              <w:spacing w:after="0" w:line="240" w:lineRule="auto"/>
              <w:jc w:val="both"/>
              <w:rPr>
                <w:rFonts w:ascii="Times New Roman" w:hAnsi="Times New Roman"/>
              </w:rPr>
            </w:pPr>
            <w:r w:rsidRPr="00470B9F">
              <w:rPr>
                <w:rFonts w:ascii="Times New Roman" w:hAnsi="Times New Roman"/>
                <w:i/>
              </w:rPr>
              <w:t>Поле для ввода цифр</w:t>
            </w:r>
          </w:p>
        </w:tc>
      </w:tr>
      <w:tr w:rsidR="00DC38ED" w:rsidRPr="00470B9F" w14:paraId="2494CACC" w14:textId="77777777" w:rsidTr="003A157C">
        <w:tc>
          <w:tcPr>
            <w:tcW w:w="4361" w:type="dxa"/>
          </w:tcPr>
          <w:p w14:paraId="3A9B1504" w14:textId="77777777" w:rsidR="00DC38ED" w:rsidRPr="005F24C7" w:rsidRDefault="00DC38ED" w:rsidP="003A157C">
            <w:pPr>
              <w:spacing w:after="0" w:line="240" w:lineRule="auto"/>
              <w:rPr>
                <w:rFonts w:ascii="Times New Roman" w:hAnsi="Times New Roman"/>
              </w:rPr>
            </w:pPr>
            <w:r w:rsidRPr="005F24C7">
              <w:rPr>
                <w:rFonts w:ascii="Times New Roman" w:hAnsi="Times New Roman"/>
              </w:rPr>
              <w:t>Профиль деятельности предприятия</w:t>
            </w:r>
            <w:r w:rsidRPr="005F24C7">
              <w:rPr>
                <w:rFonts w:ascii="Times New Roman" w:hAnsi="Times New Roman"/>
                <w:lang w:val="en-US"/>
              </w:rPr>
              <w:t xml:space="preserve"> *</w:t>
            </w:r>
          </w:p>
        </w:tc>
        <w:tc>
          <w:tcPr>
            <w:tcW w:w="5194" w:type="dxa"/>
          </w:tcPr>
          <w:p w14:paraId="6A820082" w14:textId="77777777" w:rsidR="00DC38ED" w:rsidRPr="005F24C7" w:rsidRDefault="00DC38ED" w:rsidP="003A157C">
            <w:pPr>
              <w:spacing w:after="0" w:line="235" w:lineRule="auto"/>
              <w:jc w:val="both"/>
              <w:rPr>
                <w:rFonts w:ascii="Times New Roman" w:hAnsi="Times New Roman"/>
                <w:i/>
              </w:rPr>
            </w:pPr>
            <w:r w:rsidRPr="005F24C7">
              <w:rPr>
                <w:rFonts w:ascii="Times New Roman" w:hAnsi="Times New Roman"/>
                <w:i/>
              </w:rPr>
              <w:t>Список для выбора:</w:t>
            </w:r>
          </w:p>
          <w:p w14:paraId="185A7510" w14:textId="77777777" w:rsidR="00DC38ED" w:rsidRPr="005F24C7" w:rsidRDefault="00DC38ED" w:rsidP="00DC38ED">
            <w:pPr>
              <w:pStyle w:val="a4"/>
              <w:numPr>
                <w:ilvl w:val="0"/>
                <w:numId w:val="2"/>
              </w:numPr>
              <w:spacing w:after="0" w:line="235" w:lineRule="auto"/>
              <w:rPr>
                <w:rFonts w:ascii="Times New Roman" w:hAnsi="Times New Roman"/>
                <w:i/>
              </w:rPr>
            </w:pPr>
            <w:r w:rsidRPr="005F24C7">
              <w:rPr>
                <w:rFonts w:ascii="Times New Roman" w:hAnsi="Times New Roman"/>
                <w:i/>
              </w:rPr>
              <w:t>Производственная организация;</w:t>
            </w:r>
          </w:p>
          <w:p w14:paraId="6149A7A0" w14:textId="77777777" w:rsidR="00DC38ED" w:rsidRPr="005F24C7" w:rsidRDefault="00DC38ED" w:rsidP="00DC38ED">
            <w:pPr>
              <w:pStyle w:val="a4"/>
              <w:numPr>
                <w:ilvl w:val="0"/>
                <w:numId w:val="2"/>
              </w:numPr>
              <w:spacing w:after="0" w:line="235" w:lineRule="auto"/>
              <w:rPr>
                <w:rFonts w:ascii="Times New Roman" w:hAnsi="Times New Roman"/>
                <w:i/>
              </w:rPr>
            </w:pPr>
            <w:r w:rsidRPr="005F24C7">
              <w:rPr>
                <w:rFonts w:ascii="Times New Roman" w:hAnsi="Times New Roman"/>
                <w:i/>
              </w:rPr>
              <w:t>Научно-исследовательская деятельность;</w:t>
            </w:r>
          </w:p>
          <w:p w14:paraId="61B08388" w14:textId="77777777" w:rsidR="00DC38ED" w:rsidRPr="005F24C7" w:rsidRDefault="00DC38ED" w:rsidP="00DC38ED">
            <w:pPr>
              <w:pStyle w:val="a4"/>
              <w:numPr>
                <w:ilvl w:val="0"/>
                <w:numId w:val="2"/>
              </w:numPr>
              <w:spacing w:after="0" w:line="235" w:lineRule="auto"/>
              <w:rPr>
                <w:rFonts w:ascii="Times New Roman" w:hAnsi="Times New Roman"/>
                <w:i/>
              </w:rPr>
            </w:pPr>
            <w:r w:rsidRPr="005F24C7">
              <w:rPr>
                <w:rFonts w:ascii="Times New Roman" w:hAnsi="Times New Roman"/>
                <w:i/>
              </w:rPr>
              <w:t>Проектирование, инжиниринг;</w:t>
            </w:r>
          </w:p>
          <w:p w14:paraId="4BB2F383" w14:textId="77777777" w:rsidR="00DC38ED" w:rsidRPr="005F24C7" w:rsidRDefault="00DC38ED" w:rsidP="00DC38ED">
            <w:pPr>
              <w:pStyle w:val="a4"/>
              <w:numPr>
                <w:ilvl w:val="0"/>
                <w:numId w:val="2"/>
              </w:numPr>
              <w:spacing w:after="0" w:line="235" w:lineRule="auto"/>
              <w:rPr>
                <w:rFonts w:ascii="Times New Roman" w:hAnsi="Times New Roman"/>
                <w:i/>
              </w:rPr>
            </w:pPr>
            <w:r w:rsidRPr="005F24C7">
              <w:rPr>
                <w:rFonts w:ascii="Times New Roman" w:hAnsi="Times New Roman"/>
                <w:i/>
              </w:rPr>
              <w:t>Торговля (купля-продажа готовой продукции);</w:t>
            </w:r>
          </w:p>
          <w:p w14:paraId="2B34D324" w14:textId="77777777" w:rsidR="00DC38ED" w:rsidRPr="005F24C7" w:rsidRDefault="00DC38ED" w:rsidP="00DC38ED">
            <w:pPr>
              <w:pStyle w:val="a4"/>
              <w:numPr>
                <w:ilvl w:val="0"/>
                <w:numId w:val="2"/>
              </w:numPr>
              <w:spacing w:after="0" w:line="235" w:lineRule="auto"/>
              <w:rPr>
                <w:rFonts w:ascii="Times New Roman" w:hAnsi="Times New Roman"/>
                <w:i/>
              </w:rPr>
            </w:pPr>
            <w:r w:rsidRPr="005F24C7">
              <w:rPr>
                <w:rFonts w:ascii="Times New Roman" w:hAnsi="Times New Roman"/>
                <w:i/>
              </w:rPr>
              <w:t xml:space="preserve">Иное </w:t>
            </w:r>
          </w:p>
        </w:tc>
      </w:tr>
      <w:tr w:rsidR="00DC38ED" w:rsidRPr="00470B9F" w14:paraId="41D7E4D9" w14:textId="77777777" w:rsidTr="003A157C">
        <w:tc>
          <w:tcPr>
            <w:tcW w:w="4361" w:type="dxa"/>
          </w:tcPr>
          <w:p w14:paraId="7B34A8DB" w14:textId="77777777" w:rsidR="00DC38ED" w:rsidRDefault="00DC38ED" w:rsidP="003A157C">
            <w:pPr>
              <w:spacing w:after="0" w:line="240" w:lineRule="auto"/>
              <w:rPr>
                <w:rFonts w:ascii="Times New Roman" w:hAnsi="Times New Roman"/>
              </w:rPr>
            </w:pPr>
            <w:r>
              <w:rPr>
                <w:rFonts w:ascii="Times New Roman" w:hAnsi="Times New Roman"/>
              </w:rPr>
              <w:t>Дополнительно о профиле деятельности</w:t>
            </w:r>
          </w:p>
          <w:p w14:paraId="2E3ED4F8" w14:textId="77777777" w:rsidR="00DC38ED" w:rsidRPr="003A157C" w:rsidRDefault="00DC38ED" w:rsidP="003A157C">
            <w:pPr>
              <w:spacing w:after="0" w:line="240" w:lineRule="auto"/>
              <w:rPr>
                <w:rFonts w:ascii="Times New Roman" w:hAnsi="Times New Roman"/>
                <w:i/>
                <w:iCs/>
              </w:rPr>
            </w:pPr>
            <w:r>
              <w:rPr>
                <w:rFonts w:ascii="Times New Roman" w:hAnsi="Times New Roman"/>
                <w:i/>
                <w:iCs/>
              </w:rPr>
              <w:t>Не более 500 знаков</w:t>
            </w:r>
          </w:p>
        </w:tc>
        <w:tc>
          <w:tcPr>
            <w:tcW w:w="5194" w:type="dxa"/>
          </w:tcPr>
          <w:p w14:paraId="3B7CE7DD" w14:textId="77777777" w:rsidR="00DC38ED" w:rsidRDefault="00DC38ED" w:rsidP="003A157C">
            <w:pPr>
              <w:spacing w:after="0" w:line="240" w:lineRule="auto"/>
              <w:jc w:val="both"/>
              <w:rPr>
                <w:rFonts w:ascii="Times New Roman" w:hAnsi="Times New Roman"/>
                <w:i/>
              </w:rPr>
            </w:pPr>
            <w:r w:rsidRPr="00470B9F">
              <w:rPr>
                <w:rFonts w:ascii="Times New Roman" w:hAnsi="Times New Roman"/>
                <w:i/>
              </w:rPr>
              <w:t>Поле для ввода информации</w:t>
            </w:r>
          </w:p>
        </w:tc>
      </w:tr>
      <w:tr w:rsidR="00DC38ED" w:rsidRPr="00470B9F" w14:paraId="4A69F54F" w14:textId="77777777" w:rsidTr="003A157C">
        <w:tc>
          <w:tcPr>
            <w:tcW w:w="4361" w:type="dxa"/>
          </w:tcPr>
          <w:p w14:paraId="12733153" w14:textId="77777777" w:rsidR="00DC38ED" w:rsidRDefault="00DC38ED" w:rsidP="003A157C">
            <w:pPr>
              <w:spacing w:after="0" w:line="240" w:lineRule="auto"/>
              <w:rPr>
                <w:rFonts w:ascii="Times New Roman" w:hAnsi="Times New Roman"/>
              </w:rPr>
            </w:pPr>
            <w:r>
              <w:rPr>
                <w:rFonts w:ascii="Times New Roman" w:hAnsi="Times New Roman"/>
              </w:rPr>
              <w:t>Краткое описание деятельности предприятия*</w:t>
            </w:r>
          </w:p>
          <w:p w14:paraId="6838047B" w14:textId="77777777" w:rsidR="00DC38ED" w:rsidRDefault="00DC38ED" w:rsidP="003A157C">
            <w:pPr>
              <w:spacing w:after="0" w:line="240" w:lineRule="auto"/>
              <w:rPr>
                <w:rFonts w:ascii="Times New Roman" w:hAnsi="Times New Roman"/>
              </w:rPr>
            </w:pPr>
          </w:p>
        </w:tc>
        <w:tc>
          <w:tcPr>
            <w:tcW w:w="5194" w:type="dxa"/>
          </w:tcPr>
          <w:p w14:paraId="4810DFE3" w14:textId="77777777" w:rsidR="00DC38ED" w:rsidRPr="00083F8B" w:rsidRDefault="00DC38ED" w:rsidP="003A157C">
            <w:pPr>
              <w:spacing w:after="0" w:line="240" w:lineRule="auto"/>
              <w:jc w:val="both"/>
              <w:rPr>
                <w:rFonts w:ascii="Times New Roman" w:hAnsi="Times New Roman"/>
                <w:i/>
                <w:iCs/>
              </w:rPr>
            </w:pPr>
            <w:r>
              <w:rPr>
                <w:rFonts w:ascii="Times New Roman" w:hAnsi="Times New Roman"/>
                <w:i/>
              </w:rPr>
              <w:t>Ограничить поле 10</w:t>
            </w:r>
            <w:r w:rsidRPr="00470B9F">
              <w:rPr>
                <w:rFonts w:ascii="Times New Roman" w:hAnsi="Times New Roman"/>
                <w:i/>
              </w:rPr>
              <w:t>00 знаками (без пробелов)</w:t>
            </w:r>
          </w:p>
        </w:tc>
      </w:tr>
    </w:tbl>
    <w:p w14:paraId="3FBCF280" w14:textId="77777777" w:rsidR="00DC38ED" w:rsidRPr="005F24C7" w:rsidRDefault="00DC38ED" w:rsidP="00DC38ED">
      <w:pPr>
        <w:spacing w:after="0" w:line="360" w:lineRule="auto"/>
        <w:ind w:firstLine="709"/>
        <w:jc w:val="both"/>
        <w:rPr>
          <w:rFonts w:ascii="Times New Roman" w:hAnsi="Times New Roman"/>
          <w:b/>
          <w:sz w:val="20"/>
          <w:szCs w:val="20"/>
        </w:rPr>
      </w:pPr>
      <w:r w:rsidRPr="005F24C7">
        <w:rPr>
          <w:rFonts w:ascii="Times New Roman" w:hAnsi="Times New Roman"/>
          <w:b/>
          <w:sz w:val="20"/>
          <w:szCs w:val="20"/>
        </w:rPr>
        <w:t xml:space="preserve">Поля, отмеченные знаком «*» должны быть обязательны для заполнения. </w:t>
      </w:r>
    </w:p>
    <w:p w14:paraId="4EAFEAB2" w14:textId="77777777" w:rsidR="00DC38ED" w:rsidRDefault="00DC38ED" w:rsidP="00DC38ED">
      <w:pPr>
        <w:spacing w:after="0" w:line="360" w:lineRule="auto"/>
        <w:ind w:firstLine="709"/>
        <w:jc w:val="both"/>
        <w:rPr>
          <w:rFonts w:ascii="Times New Roman" w:hAnsi="Times New Roman"/>
          <w:b/>
        </w:rPr>
      </w:pPr>
    </w:p>
    <w:p w14:paraId="4DCB9278" w14:textId="21E4CE46" w:rsidR="00DC38ED" w:rsidRPr="002165C3" w:rsidRDefault="00DC38ED" w:rsidP="00DC38ED">
      <w:pPr>
        <w:spacing w:after="0" w:line="360" w:lineRule="auto"/>
        <w:ind w:firstLine="709"/>
        <w:jc w:val="both"/>
        <w:rPr>
          <w:rFonts w:ascii="Times New Roman" w:hAnsi="Times New Roman"/>
          <w:u w:val="single"/>
        </w:rPr>
      </w:pPr>
      <w:r w:rsidRPr="002165C3">
        <w:rPr>
          <w:rFonts w:ascii="Times New Roman" w:hAnsi="Times New Roman"/>
          <w:b/>
        </w:rPr>
        <w:t>2. Раздел «</w:t>
      </w:r>
      <w:r w:rsidR="00842864">
        <w:rPr>
          <w:rFonts w:ascii="Times New Roman" w:hAnsi="Times New Roman"/>
          <w:b/>
        </w:rPr>
        <w:t>Описание партнёрств с зарубежными организациями</w:t>
      </w:r>
      <w:r>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5076"/>
      </w:tblGrid>
      <w:tr w:rsidR="00DC38ED" w:rsidRPr="00470B9F" w14:paraId="563DFA9E" w14:textId="77777777" w:rsidTr="003A157C">
        <w:tc>
          <w:tcPr>
            <w:tcW w:w="9345" w:type="dxa"/>
            <w:gridSpan w:val="2"/>
            <w:shd w:val="clear" w:color="auto" w:fill="D9D9D9"/>
          </w:tcPr>
          <w:p w14:paraId="15BEDD56" w14:textId="77777777" w:rsidR="00DC38ED" w:rsidRPr="00470B9F" w:rsidRDefault="00DC38ED" w:rsidP="003A157C">
            <w:pPr>
              <w:spacing w:after="0" w:line="240" w:lineRule="auto"/>
              <w:jc w:val="center"/>
              <w:rPr>
                <w:rFonts w:ascii="Times New Roman" w:hAnsi="Times New Roman"/>
                <w:i/>
                <w:sz w:val="24"/>
                <w:szCs w:val="24"/>
              </w:rPr>
            </w:pPr>
          </w:p>
        </w:tc>
      </w:tr>
      <w:tr w:rsidR="00DC38ED" w:rsidRPr="00470B9F" w14:paraId="573B819A" w14:textId="77777777" w:rsidTr="003A157C">
        <w:tc>
          <w:tcPr>
            <w:tcW w:w="4269" w:type="dxa"/>
          </w:tcPr>
          <w:p w14:paraId="22C45917" w14:textId="77777777" w:rsidR="00DC38ED" w:rsidRPr="00967D8F" w:rsidRDefault="00DC38ED" w:rsidP="003A157C">
            <w:pPr>
              <w:spacing w:after="0" w:line="240" w:lineRule="auto"/>
              <w:jc w:val="both"/>
              <w:rPr>
                <w:rFonts w:ascii="Times New Roman" w:hAnsi="Times New Roman"/>
              </w:rPr>
            </w:pPr>
          </w:p>
          <w:p w14:paraId="619A8B17" w14:textId="0EC22E5B" w:rsidR="00DC38ED" w:rsidRPr="00EA4580" w:rsidRDefault="00842864" w:rsidP="003A157C">
            <w:pPr>
              <w:spacing w:after="0" w:line="240" w:lineRule="auto"/>
              <w:jc w:val="both"/>
              <w:rPr>
                <w:rFonts w:ascii="Times New Roman" w:hAnsi="Times New Roman"/>
                <w:i/>
              </w:rPr>
            </w:pPr>
            <w:r>
              <w:rPr>
                <w:rFonts w:ascii="Times New Roman" w:hAnsi="Times New Roman"/>
              </w:rPr>
              <w:t>Из какой страны з</w:t>
            </w:r>
            <w:r w:rsidR="00DC38ED" w:rsidRPr="00967D8F">
              <w:rPr>
                <w:rFonts w:ascii="Times New Roman" w:hAnsi="Times New Roman"/>
              </w:rPr>
              <w:t>арубежный партнер*</w:t>
            </w:r>
            <w:r w:rsidR="00DC38ED">
              <w:rPr>
                <w:rFonts w:ascii="Times New Roman" w:hAnsi="Times New Roman"/>
              </w:rPr>
              <w:t xml:space="preserve"> </w:t>
            </w:r>
            <w:r w:rsidR="00DC38ED" w:rsidRPr="00EA4580">
              <w:rPr>
                <w:rFonts w:ascii="Times New Roman" w:hAnsi="Times New Roman"/>
                <w:i/>
              </w:rPr>
              <w:t xml:space="preserve">(Форма, приведённая ниже, заполняется на ОДНОГО партнёра из одной страны. Поэтому выбрать можно только ОДНУ страну. В случае, если партнёров несколько. В конце раздела есть вопрос «Есть ли у вас еще партнёр», если заявитель отвечает «ДА», то ему </w:t>
            </w:r>
            <w:r w:rsidR="00644A7F" w:rsidRPr="00EA4580">
              <w:rPr>
                <w:rFonts w:ascii="Times New Roman" w:hAnsi="Times New Roman"/>
                <w:i/>
              </w:rPr>
              <w:t>открывается</w:t>
            </w:r>
            <w:r w:rsidR="00DC38ED" w:rsidRPr="00EA4580">
              <w:rPr>
                <w:rFonts w:ascii="Times New Roman" w:hAnsi="Times New Roman"/>
                <w:i/>
              </w:rPr>
              <w:t xml:space="preserve"> еще одна точно такая же Форма «2 Раздел». И так далее максимум 5 раз.</w:t>
            </w:r>
          </w:p>
          <w:p w14:paraId="00D6D2FE" w14:textId="77777777" w:rsidR="00DC38ED" w:rsidRPr="00967D8F" w:rsidRDefault="00DC38ED" w:rsidP="003A157C">
            <w:pPr>
              <w:spacing w:after="0" w:line="240" w:lineRule="auto"/>
              <w:jc w:val="both"/>
              <w:rPr>
                <w:rFonts w:ascii="Times New Roman" w:hAnsi="Times New Roman"/>
              </w:rPr>
            </w:pPr>
          </w:p>
        </w:tc>
        <w:tc>
          <w:tcPr>
            <w:tcW w:w="5076" w:type="dxa"/>
          </w:tcPr>
          <w:p w14:paraId="1DC09B2F" w14:textId="6A1F65A2" w:rsidR="00DC38ED" w:rsidRPr="0089603D" w:rsidRDefault="00DC38ED" w:rsidP="003A157C">
            <w:pPr>
              <w:pStyle w:val="a4"/>
              <w:spacing w:after="120"/>
              <w:rPr>
                <w:rFonts w:ascii="Times New Roman" w:hAnsi="Times New Roman"/>
                <w:i/>
              </w:rPr>
            </w:pPr>
            <w:r>
              <w:rPr>
                <w:rFonts w:ascii="Times New Roman" w:hAnsi="Times New Roman"/>
                <w:i/>
              </w:rPr>
              <w:t>Можно выбрать только ОДНУ страну.</w:t>
            </w:r>
          </w:p>
          <w:p w14:paraId="3E27F6CF" w14:textId="476C5B31" w:rsidR="00DC38ED" w:rsidRPr="00FE7F73" w:rsidRDefault="00842864" w:rsidP="003A157C">
            <w:pPr>
              <w:spacing w:after="0" w:line="240" w:lineRule="auto"/>
              <w:rPr>
                <w:rFonts w:ascii="Times New Roman" w:hAnsi="Times New Roman"/>
              </w:rPr>
            </w:pPr>
            <w:r>
              <w:rPr>
                <w:rFonts w:ascii="Times New Roman" w:hAnsi="Times New Roman"/>
              </w:rPr>
              <w:t>Список стран</w:t>
            </w:r>
          </w:p>
          <w:p w14:paraId="1E344B5A" w14:textId="77777777" w:rsidR="00DC38ED" w:rsidRPr="00A858A7" w:rsidRDefault="00DC38ED" w:rsidP="003A157C">
            <w:pPr>
              <w:spacing w:after="120"/>
              <w:rPr>
                <w:rFonts w:ascii="Times New Roman" w:hAnsi="Times New Roman"/>
                <w:i/>
              </w:rPr>
            </w:pPr>
          </w:p>
        </w:tc>
        <w:bookmarkStart w:id="0" w:name="_GoBack"/>
        <w:bookmarkEnd w:id="0"/>
      </w:tr>
      <w:tr w:rsidR="00842864" w:rsidRPr="00470B9F" w14:paraId="5E9527AC" w14:textId="77777777" w:rsidTr="003A157C">
        <w:tc>
          <w:tcPr>
            <w:tcW w:w="4269" w:type="dxa"/>
          </w:tcPr>
          <w:p w14:paraId="5D9E7EF5" w14:textId="40F2D4F3" w:rsidR="00842864" w:rsidRPr="00DA52DE" w:rsidRDefault="00842864" w:rsidP="003A157C">
            <w:pPr>
              <w:spacing w:line="238" w:lineRule="auto"/>
              <w:rPr>
                <w:rFonts w:ascii="Times New Roman" w:hAnsi="Times New Roman"/>
              </w:rPr>
            </w:pPr>
            <w:r>
              <w:rPr>
                <w:rFonts w:ascii="Times New Roman" w:hAnsi="Times New Roman"/>
              </w:rPr>
              <w:t>Название зарубежной организации- партнёра</w:t>
            </w:r>
          </w:p>
        </w:tc>
        <w:tc>
          <w:tcPr>
            <w:tcW w:w="5076" w:type="dxa"/>
          </w:tcPr>
          <w:p w14:paraId="24795A97" w14:textId="3BD148DE" w:rsidR="00842864" w:rsidRPr="00DA52DE" w:rsidRDefault="00842864" w:rsidP="003A157C">
            <w:pPr>
              <w:spacing w:line="235" w:lineRule="auto"/>
              <w:jc w:val="both"/>
              <w:rPr>
                <w:rFonts w:ascii="Times New Roman" w:hAnsi="Times New Roman" w:cs="Times New Roman"/>
                <w:i/>
              </w:rPr>
            </w:pPr>
            <w:r w:rsidRPr="00470B9F">
              <w:rPr>
                <w:rFonts w:ascii="Times New Roman" w:hAnsi="Times New Roman"/>
                <w:i/>
              </w:rPr>
              <w:t>Поле для ввода информации</w:t>
            </w:r>
          </w:p>
        </w:tc>
      </w:tr>
      <w:tr w:rsidR="00DC38ED" w:rsidRPr="00470B9F" w14:paraId="4B14209A" w14:textId="77777777" w:rsidTr="003A157C">
        <w:tc>
          <w:tcPr>
            <w:tcW w:w="4269" w:type="dxa"/>
          </w:tcPr>
          <w:p w14:paraId="20E7DCD8" w14:textId="77777777" w:rsidR="00DC38ED" w:rsidRPr="00DA52DE" w:rsidRDefault="00DC38ED" w:rsidP="003A157C">
            <w:pPr>
              <w:spacing w:line="238" w:lineRule="auto"/>
              <w:rPr>
                <w:rFonts w:ascii="Times New Roman" w:hAnsi="Times New Roman"/>
              </w:rPr>
            </w:pPr>
            <w:r w:rsidRPr="00DA52DE">
              <w:rPr>
                <w:rFonts w:ascii="Times New Roman" w:hAnsi="Times New Roman"/>
              </w:rPr>
              <w:t xml:space="preserve">Роль зарубежного партнера (партнеров) в </w:t>
            </w:r>
            <w:r>
              <w:rPr>
                <w:rFonts w:ascii="Times New Roman" w:hAnsi="Times New Roman"/>
              </w:rPr>
              <w:t xml:space="preserve">предполагаемом инновационном </w:t>
            </w:r>
            <w:r w:rsidRPr="00DA52DE">
              <w:rPr>
                <w:rFonts w:ascii="Times New Roman" w:hAnsi="Times New Roman"/>
              </w:rPr>
              <w:t>проекте*</w:t>
            </w:r>
          </w:p>
          <w:p w14:paraId="7A101385" w14:textId="77777777" w:rsidR="00DC38ED" w:rsidRDefault="00DC38ED" w:rsidP="003A157C">
            <w:pPr>
              <w:spacing w:after="0" w:line="240" w:lineRule="auto"/>
              <w:jc w:val="both"/>
              <w:rPr>
                <w:rFonts w:ascii="Times New Roman" w:hAnsi="Times New Roman"/>
                <w:i/>
                <w:iCs/>
              </w:rPr>
            </w:pPr>
            <w:r w:rsidRPr="00DA52DE">
              <w:rPr>
                <w:rFonts w:ascii="Times New Roman" w:hAnsi="Times New Roman"/>
                <w:i/>
                <w:iCs/>
              </w:rPr>
              <w:t>Возможен множественный выбор</w:t>
            </w:r>
          </w:p>
          <w:p w14:paraId="55C9D957" w14:textId="77777777" w:rsidR="00DC38ED" w:rsidRDefault="00DC38ED" w:rsidP="003A157C">
            <w:pPr>
              <w:spacing w:after="0" w:line="240" w:lineRule="auto"/>
              <w:jc w:val="both"/>
              <w:rPr>
                <w:rFonts w:ascii="Times New Roman" w:hAnsi="Times New Roman"/>
                <w:i/>
                <w:iCs/>
              </w:rPr>
            </w:pPr>
          </w:p>
          <w:p w14:paraId="3BA3BA8B" w14:textId="77777777" w:rsidR="00DC38ED" w:rsidRPr="00DA52DE" w:rsidRDefault="00DC38ED" w:rsidP="003A157C">
            <w:pPr>
              <w:spacing w:after="0" w:line="240" w:lineRule="auto"/>
              <w:jc w:val="both"/>
              <w:rPr>
                <w:rFonts w:ascii="Times New Roman" w:hAnsi="Times New Roman"/>
              </w:rPr>
            </w:pPr>
          </w:p>
        </w:tc>
        <w:tc>
          <w:tcPr>
            <w:tcW w:w="5076" w:type="dxa"/>
          </w:tcPr>
          <w:p w14:paraId="13383B78" w14:textId="77777777" w:rsidR="00DC38ED" w:rsidRPr="00DA52DE" w:rsidRDefault="00DC38ED" w:rsidP="003A157C">
            <w:pPr>
              <w:spacing w:line="235" w:lineRule="auto"/>
              <w:jc w:val="both"/>
              <w:rPr>
                <w:rFonts w:ascii="Times New Roman" w:hAnsi="Times New Roman" w:cs="Times New Roman"/>
                <w:i/>
              </w:rPr>
            </w:pPr>
            <w:r w:rsidRPr="00DA52DE">
              <w:rPr>
                <w:rFonts w:ascii="Times New Roman" w:hAnsi="Times New Roman" w:cs="Times New Roman"/>
                <w:i/>
              </w:rPr>
              <w:t>Список для выбора:</w:t>
            </w:r>
          </w:p>
          <w:p w14:paraId="6F4E1D51" w14:textId="77777777" w:rsidR="00DC38ED" w:rsidRPr="00DA52DE" w:rsidRDefault="00DC38ED" w:rsidP="00DC38ED">
            <w:pPr>
              <w:pStyle w:val="a4"/>
              <w:numPr>
                <w:ilvl w:val="0"/>
                <w:numId w:val="2"/>
              </w:numPr>
              <w:spacing w:after="0" w:line="235" w:lineRule="auto"/>
              <w:ind w:left="510" w:hanging="284"/>
              <w:jc w:val="both"/>
              <w:rPr>
                <w:rFonts w:ascii="Times New Roman" w:hAnsi="Times New Roman"/>
                <w:i/>
              </w:rPr>
            </w:pPr>
            <w:r w:rsidRPr="00DA52DE">
              <w:rPr>
                <w:rFonts w:ascii="Times New Roman" w:hAnsi="Times New Roman"/>
                <w:i/>
              </w:rPr>
              <w:t>Производство;</w:t>
            </w:r>
          </w:p>
          <w:p w14:paraId="22C7AB82" w14:textId="77777777" w:rsidR="00DC38ED" w:rsidRPr="00DA52DE" w:rsidRDefault="00DC38ED" w:rsidP="00DC38ED">
            <w:pPr>
              <w:pStyle w:val="a4"/>
              <w:numPr>
                <w:ilvl w:val="0"/>
                <w:numId w:val="2"/>
              </w:numPr>
              <w:spacing w:after="0" w:line="235" w:lineRule="auto"/>
              <w:ind w:left="510" w:hanging="284"/>
              <w:jc w:val="both"/>
              <w:rPr>
                <w:rFonts w:ascii="Times New Roman" w:hAnsi="Times New Roman"/>
                <w:i/>
              </w:rPr>
            </w:pPr>
            <w:r w:rsidRPr="00DA52DE">
              <w:rPr>
                <w:rFonts w:ascii="Times New Roman" w:hAnsi="Times New Roman"/>
                <w:i/>
              </w:rPr>
              <w:t>ИТ-решения</w:t>
            </w:r>
          </w:p>
          <w:p w14:paraId="610B5019" w14:textId="77777777" w:rsidR="00DC38ED" w:rsidRPr="00DA52DE" w:rsidRDefault="00DC38ED" w:rsidP="00DC38ED">
            <w:pPr>
              <w:pStyle w:val="a4"/>
              <w:numPr>
                <w:ilvl w:val="0"/>
                <w:numId w:val="2"/>
              </w:numPr>
              <w:spacing w:after="0" w:line="235" w:lineRule="auto"/>
              <w:ind w:left="510" w:hanging="284"/>
              <w:jc w:val="both"/>
              <w:rPr>
                <w:rFonts w:ascii="Times New Roman" w:hAnsi="Times New Roman"/>
                <w:i/>
              </w:rPr>
            </w:pPr>
            <w:r w:rsidRPr="00DA52DE">
              <w:rPr>
                <w:rFonts w:ascii="Times New Roman" w:hAnsi="Times New Roman"/>
                <w:i/>
              </w:rPr>
              <w:t>Научно-исследовательская деятельность;</w:t>
            </w:r>
          </w:p>
          <w:p w14:paraId="0A0CBFED" w14:textId="77777777" w:rsidR="00DC38ED" w:rsidRPr="00DA52DE" w:rsidRDefault="00DC38ED" w:rsidP="00DC38ED">
            <w:pPr>
              <w:pStyle w:val="a4"/>
              <w:numPr>
                <w:ilvl w:val="0"/>
                <w:numId w:val="2"/>
              </w:numPr>
              <w:spacing w:after="0" w:line="235" w:lineRule="auto"/>
              <w:ind w:left="510" w:hanging="284"/>
              <w:jc w:val="both"/>
              <w:rPr>
                <w:rFonts w:ascii="Times New Roman" w:hAnsi="Times New Roman"/>
                <w:i/>
              </w:rPr>
            </w:pPr>
            <w:r w:rsidRPr="00DA52DE">
              <w:rPr>
                <w:rFonts w:ascii="Times New Roman" w:hAnsi="Times New Roman"/>
                <w:i/>
              </w:rPr>
              <w:t>Проектирование, инжиниринг;</w:t>
            </w:r>
          </w:p>
          <w:p w14:paraId="262BAFB4" w14:textId="77777777" w:rsidR="00DC38ED" w:rsidRPr="00DA52DE" w:rsidRDefault="00DC38ED" w:rsidP="00DC38ED">
            <w:pPr>
              <w:pStyle w:val="a4"/>
              <w:numPr>
                <w:ilvl w:val="0"/>
                <w:numId w:val="2"/>
              </w:numPr>
              <w:spacing w:after="0" w:line="235" w:lineRule="auto"/>
              <w:ind w:left="510" w:hanging="284"/>
              <w:jc w:val="both"/>
              <w:rPr>
                <w:rFonts w:ascii="Times New Roman" w:hAnsi="Times New Roman"/>
                <w:i/>
              </w:rPr>
            </w:pPr>
            <w:r w:rsidRPr="00DA52DE">
              <w:rPr>
                <w:rFonts w:ascii="Times New Roman" w:hAnsi="Times New Roman"/>
                <w:i/>
              </w:rPr>
              <w:t>Дизайн;</w:t>
            </w:r>
          </w:p>
          <w:p w14:paraId="7500669A" w14:textId="77777777" w:rsidR="00DC38ED" w:rsidRPr="006E2FB4" w:rsidRDefault="00DC38ED" w:rsidP="00DC38ED">
            <w:pPr>
              <w:pStyle w:val="a4"/>
              <w:numPr>
                <w:ilvl w:val="0"/>
                <w:numId w:val="2"/>
              </w:numPr>
              <w:spacing w:after="0" w:line="235" w:lineRule="auto"/>
              <w:ind w:left="510" w:hanging="284"/>
              <w:jc w:val="both"/>
              <w:rPr>
                <w:rFonts w:ascii="Times New Roman" w:hAnsi="Times New Roman"/>
                <w:i/>
              </w:rPr>
            </w:pPr>
            <w:r w:rsidRPr="006E2FB4">
              <w:rPr>
                <w:rFonts w:ascii="Times New Roman" w:hAnsi="Times New Roman"/>
                <w:i/>
              </w:rPr>
              <w:lastRenderedPageBreak/>
              <w:t>Торговля (купля-продажа готовой продукции);</w:t>
            </w:r>
          </w:p>
          <w:p w14:paraId="2B6D1676" w14:textId="77777777" w:rsidR="00DC38ED" w:rsidRPr="006E2FB4" w:rsidRDefault="00DC38ED" w:rsidP="00DC38ED">
            <w:pPr>
              <w:pStyle w:val="a4"/>
              <w:numPr>
                <w:ilvl w:val="0"/>
                <w:numId w:val="2"/>
              </w:numPr>
              <w:spacing w:after="0" w:line="235" w:lineRule="auto"/>
              <w:ind w:left="510" w:hanging="284"/>
              <w:jc w:val="both"/>
              <w:rPr>
                <w:rFonts w:ascii="Times New Roman" w:hAnsi="Times New Roman"/>
                <w:i/>
              </w:rPr>
            </w:pPr>
            <w:r w:rsidRPr="006E2FB4">
              <w:rPr>
                <w:rFonts w:ascii="Times New Roman" w:hAnsi="Times New Roman"/>
                <w:i/>
              </w:rPr>
              <w:t>Услуги</w:t>
            </w:r>
          </w:p>
          <w:p w14:paraId="130371BB" w14:textId="77777777" w:rsidR="00DC38ED" w:rsidRDefault="00DC38ED" w:rsidP="00DC38ED">
            <w:pPr>
              <w:pStyle w:val="a4"/>
              <w:numPr>
                <w:ilvl w:val="0"/>
                <w:numId w:val="2"/>
              </w:numPr>
              <w:spacing w:after="0" w:line="235" w:lineRule="auto"/>
              <w:ind w:left="510" w:hanging="284"/>
              <w:jc w:val="both"/>
              <w:rPr>
                <w:rFonts w:ascii="Times New Roman" w:hAnsi="Times New Roman"/>
                <w:i/>
              </w:rPr>
            </w:pPr>
            <w:r w:rsidRPr="00DA52DE">
              <w:rPr>
                <w:rFonts w:ascii="Times New Roman" w:hAnsi="Times New Roman"/>
                <w:i/>
              </w:rPr>
              <w:t>Инвестиции</w:t>
            </w:r>
          </w:p>
          <w:p w14:paraId="062EC3A4" w14:textId="77777777" w:rsidR="00DC38ED" w:rsidRPr="00DA52DE" w:rsidRDefault="00DC38ED" w:rsidP="00DC38ED">
            <w:pPr>
              <w:pStyle w:val="a4"/>
              <w:numPr>
                <w:ilvl w:val="0"/>
                <w:numId w:val="2"/>
              </w:numPr>
              <w:spacing w:after="0" w:line="235" w:lineRule="auto"/>
              <w:ind w:left="510" w:hanging="284"/>
              <w:jc w:val="both"/>
              <w:rPr>
                <w:rFonts w:ascii="Times New Roman" w:hAnsi="Times New Roman"/>
                <w:i/>
              </w:rPr>
            </w:pPr>
            <w:r w:rsidRPr="00DA52DE">
              <w:rPr>
                <w:rFonts w:ascii="Times New Roman" w:hAnsi="Times New Roman"/>
                <w:i/>
              </w:rPr>
              <w:t>Иное (должна быть предусмотрена возможность ввести свою версию, если выбрано это поле).</w:t>
            </w:r>
          </w:p>
        </w:tc>
      </w:tr>
      <w:tr w:rsidR="00DC38ED" w:rsidRPr="00470B9F" w14:paraId="7A18EBB5" w14:textId="77777777" w:rsidTr="003A157C">
        <w:tc>
          <w:tcPr>
            <w:tcW w:w="4269" w:type="dxa"/>
          </w:tcPr>
          <w:p w14:paraId="5E338C5C" w14:textId="77777777" w:rsidR="00DC38ED" w:rsidRDefault="00DC38ED" w:rsidP="003A157C">
            <w:pPr>
              <w:spacing w:after="0" w:line="240" w:lineRule="auto"/>
              <w:jc w:val="both"/>
              <w:rPr>
                <w:rFonts w:ascii="Times New Roman" w:hAnsi="Times New Roman"/>
              </w:rPr>
            </w:pPr>
          </w:p>
          <w:p w14:paraId="7A9C8C25" w14:textId="77777777" w:rsidR="00DC38ED" w:rsidRDefault="00DC38ED" w:rsidP="003A157C">
            <w:pPr>
              <w:spacing w:after="0" w:line="240" w:lineRule="auto"/>
              <w:jc w:val="both"/>
              <w:rPr>
                <w:rFonts w:ascii="Times New Roman" w:hAnsi="Times New Roman"/>
              </w:rPr>
            </w:pPr>
            <w:r>
              <w:rPr>
                <w:rFonts w:ascii="Times New Roman" w:hAnsi="Times New Roman"/>
              </w:rPr>
              <w:t>Степень проработанности партнёрства*</w:t>
            </w:r>
          </w:p>
          <w:p w14:paraId="62B968C4" w14:textId="77777777" w:rsidR="00DC38ED" w:rsidRDefault="00DC38ED" w:rsidP="003A157C">
            <w:pPr>
              <w:spacing w:after="0" w:line="240" w:lineRule="auto"/>
              <w:jc w:val="both"/>
              <w:rPr>
                <w:rFonts w:ascii="Times New Roman" w:hAnsi="Times New Roman"/>
              </w:rPr>
            </w:pPr>
          </w:p>
          <w:p w14:paraId="7DF514D2" w14:textId="77777777" w:rsidR="00DC38ED" w:rsidRPr="00470B9F" w:rsidRDefault="00DC38ED" w:rsidP="003A157C">
            <w:pPr>
              <w:spacing w:after="0" w:line="240" w:lineRule="auto"/>
              <w:jc w:val="both"/>
              <w:rPr>
                <w:rFonts w:ascii="Times New Roman" w:hAnsi="Times New Roman"/>
              </w:rPr>
            </w:pPr>
          </w:p>
        </w:tc>
        <w:tc>
          <w:tcPr>
            <w:tcW w:w="5076" w:type="dxa"/>
          </w:tcPr>
          <w:p w14:paraId="3E2CB287" w14:textId="77777777" w:rsidR="00DC38ED" w:rsidRPr="003A157C" w:rsidRDefault="00DC38ED" w:rsidP="003A157C">
            <w:pPr>
              <w:spacing w:after="0" w:line="235" w:lineRule="auto"/>
              <w:jc w:val="both"/>
              <w:rPr>
                <w:rFonts w:ascii="Times New Roman" w:hAnsi="Times New Roman"/>
                <w:i/>
              </w:rPr>
            </w:pPr>
            <w:r w:rsidRPr="005F24C7">
              <w:rPr>
                <w:rFonts w:ascii="Times New Roman" w:hAnsi="Times New Roman"/>
                <w:i/>
              </w:rPr>
              <w:t>Список для выбора:</w:t>
            </w:r>
          </w:p>
          <w:p w14:paraId="53C9B0CB" w14:textId="77777777" w:rsidR="00DC38ED" w:rsidRDefault="00DC38ED" w:rsidP="00DC38ED">
            <w:pPr>
              <w:pStyle w:val="a4"/>
              <w:numPr>
                <w:ilvl w:val="0"/>
                <w:numId w:val="6"/>
              </w:numPr>
              <w:spacing w:after="0" w:line="240" w:lineRule="auto"/>
              <w:jc w:val="both"/>
              <w:rPr>
                <w:rFonts w:ascii="Times New Roman" w:hAnsi="Times New Roman"/>
                <w:i/>
              </w:rPr>
            </w:pPr>
            <w:r>
              <w:rPr>
                <w:rFonts w:ascii="Times New Roman" w:hAnsi="Times New Roman"/>
                <w:i/>
              </w:rPr>
              <w:t>Начальная. Мы установили первые контакты, но необходима проработка</w:t>
            </w:r>
          </w:p>
          <w:p w14:paraId="7B904E15" w14:textId="77777777" w:rsidR="00DC38ED" w:rsidRDefault="00DC38ED" w:rsidP="00DC38ED">
            <w:pPr>
              <w:pStyle w:val="a4"/>
              <w:numPr>
                <w:ilvl w:val="0"/>
                <w:numId w:val="6"/>
              </w:numPr>
              <w:spacing w:after="0" w:line="240" w:lineRule="auto"/>
              <w:jc w:val="both"/>
              <w:rPr>
                <w:rFonts w:ascii="Times New Roman" w:hAnsi="Times New Roman"/>
                <w:i/>
              </w:rPr>
            </w:pPr>
            <w:r>
              <w:rPr>
                <w:rFonts w:ascii="Times New Roman" w:hAnsi="Times New Roman"/>
                <w:i/>
              </w:rPr>
              <w:t>Промежуточная. Мы установили контакты, у нас есть выражение первоначальной заинтересованности от зарубежного партнера.</w:t>
            </w:r>
          </w:p>
          <w:p w14:paraId="6A1082DF" w14:textId="77777777" w:rsidR="00DC38ED" w:rsidRDefault="00DC38ED" w:rsidP="00DC38ED">
            <w:pPr>
              <w:pStyle w:val="a4"/>
              <w:numPr>
                <w:ilvl w:val="0"/>
                <w:numId w:val="6"/>
              </w:numPr>
              <w:spacing w:after="0" w:line="240" w:lineRule="auto"/>
              <w:jc w:val="both"/>
              <w:rPr>
                <w:rFonts w:ascii="Times New Roman" w:hAnsi="Times New Roman"/>
                <w:i/>
              </w:rPr>
            </w:pPr>
            <w:r>
              <w:rPr>
                <w:rFonts w:ascii="Times New Roman" w:hAnsi="Times New Roman"/>
                <w:i/>
              </w:rPr>
              <w:t>Продвинутая. У нас есть конкретные договоренности с партнёрами.</w:t>
            </w:r>
          </w:p>
          <w:p w14:paraId="16799FF9" w14:textId="77777777" w:rsidR="00DC38ED" w:rsidRDefault="00DC38ED" w:rsidP="00DC38ED">
            <w:pPr>
              <w:pStyle w:val="a4"/>
              <w:numPr>
                <w:ilvl w:val="0"/>
                <w:numId w:val="6"/>
              </w:numPr>
              <w:spacing w:after="0" w:line="240" w:lineRule="auto"/>
              <w:jc w:val="both"/>
              <w:rPr>
                <w:rFonts w:ascii="Times New Roman" w:hAnsi="Times New Roman"/>
                <w:i/>
              </w:rPr>
            </w:pPr>
            <w:r>
              <w:rPr>
                <w:rFonts w:ascii="Times New Roman" w:hAnsi="Times New Roman"/>
                <w:i/>
              </w:rPr>
              <w:t>Продвинутая-2. У нас уже есть успешный опыт сотрудничества с данным партнером.</w:t>
            </w:r>
          </w:p>
          <w:p w14:paraId="52FAC9B4" w14:textId="77777777" w:rsidR="00DC38ED" w:rsidRPr="00D2231E" w:rsidRDefault="00DC38ED" w:rsidP="003A157C">
            <w:pPr>
              <w:pStyle w:val="a4"/>
              <w:spacing w:after="0" w:line="240" w:lineRule="auto"/>
              <w:jc w:val="both"/>
              <w:rPr>
                <w:rFonts w:ascii="Times New Roman" w:hAnsi="Times New Roman"/>
                <w:i/>
              </w:rPr>
            </w:pPr>
          </w:p>
        </w:tc>
      </w:tr>
      <w:tr w:rsidR="00DC38ED" w:rsidRPr="00D63C1E" w14:paraId="12642397" w14:textId="77777777" w:rsidTr="003A157C">
        <w:tc>
          <w:tcPr>
            <w:tcW w:w="4269" w:type="dxa"/>
          </w:tcPr>
          <w:p w14:paraId="29177F7C" w14:textId="026681B0" w:rsidR="00DC38ED" w:rsidRPr="003A157C" w:rsidRDefault="00DC38ED" w:rsidP="003A157C">
            <w:pPr>
              <w:spacing w:after="0" w:line="240" w:lineRule="auto"/>
              <w:rPr>
                <w:rFonts w:ascii="Times New Roman" w:hAnsi="Times New Roman"/>
                <w:iCs/>
              </w:rPr>
            </w:pPr>
            <w:r w:rsidRPr="003A157C">
              <w:rPr>
                <w:rFonts w:ascii="Times New Roman" w:hAnsi="Times New Roman"/>
                <w:iCs/>
              </w:rPr>
              <w:t>Более подробное описание</w:t>
            </w:r>
            <w:r w:rsidR="00644A7F">
              <w:rPr>
                <w:rFonts w:ascii="Times New Roman" w:hAnsi="Times New Roman"/>
                <w:iCs/>
              </w:rPr>
              <w:t xml:space="preserve"> существующего партнёрства*</w:t>
            </w:r>
          </w:p>
          <w:p w14:paraId="05826DED" w14:textId="77777777" w:rsidR="00DC38ED" w:rsidRPr="003A157C" w:rsidRDefault="00DC38ED" w:rsidP="003A157C">
            <w:pPr>
              <w:spacing w:after="0" w:line="240" w:lineRule="auto"/>
              <w:rPr>
                <w:rFonts w:ascii="Times New Roman" w:hAnsi="Times New Roman"/>
                <w:i/>
                <w:iCs/>
              </w:rPr>
            </w:pPr>
            <w:r>
              <w:rPr>
                <w:rFonts w:ascii="Times New Roman" w:hAnsi="Times New Roman"/>
                <w:i/>
                <w:iCs/>
              </w:rPr>
              <w:t>Не более 1000 знаков</w:t>
            </w:r>
          </w:p>
        </w:tc>
        <w:tc>
          <w:tcPr>
            <w:tcW w:w="5076" w:type="dxa"/>
          </w:tcPr>
          <w:p w14:paraId="77BFC136" w14:textId="77777777" w:rsidR="00DC38ED" w:rsidRPr="00AD5632" w:rsidRDefault="00DC38ED" w:rsidP="003A157C">
            <w:pPr>
              <w:jc w:val="both"/>
              <w:rPr>
                <w:rFonts w:ascii="Times New Roman" w:hAnsi="Times New Roman"/>
                <w:i/>
                <w:sz w:val="24"/>
                <w:szCs w:val="24"/>
              </w:rPr>
            </w:pPr>
            <w:r w:rsidRPr="00470B9F">
              <w:rPr>
                <w:rFonts w:ascii="Times New Roman" w:hAnsi="Times New Roman"/>
                <w:i/>
              </w:rPr>
              <w:t>Поле для ввода информации</w:t>
            </w:r>
          </w:p>
        </w:tc>
      </w:tr>
      <w:tr w:rsidR="00DC38ED" w:rsidRPr="00D63C1E" w14:paraId="2E67CE4F" w14:textId="77777777" w:rsidTr="003A157C">
        <w:tc>
          <w:tcPr>
            <w:tcW w:w="4269" w:type="dxa"/>
          </w:tcPr>
          <w:p w14:paraId="26B60BC8" w14:textId="77777777" w:rsidR="00DC38ED" w:rsidRPr="00D63C1E" w:rsidRDefault="00DC38ED" w:rsidP="003A157C">
            <w:pPr>
              <w:spacing w:after="0" w:line="240" w:lineRule="auto"/>
              <w:rPr>
                <w:rFonts w:ascii="Times New Roman" w:hAnsi="Times New Roman"/>
                <w:highlight w:val="yellow"/>
              </w:rPr>
            </w:pPr>
            <w:r w:rsidRPr="00D63C1E">
              <w:rPr>
                <w:rFonts w:ascii="Times New Roman" w:hAnsi="Times New Roman"/>
              </w:rPr>
              <w:t xml:space="preserve">Документы, подтверждающие заинтересованность зарубежного партнера в совместном </w:t>
            </w:r>
            <w:r>
              <w:rPr>
                <w:rFonts w:ascii="Times New Roman" w:hAnsi="Times New Roman"/>
              </w:rPr>
              <w:t xml:space="preserve">инновационном </w:t>
            </w:r>
            <w:r w:rsidRPr="00D63C1E">
              <w:rPr>
                <w:rFonts w:ascii="Times New Roman" w:hAnsi="Times New Roman"/>
              </w:rPr>
              <w:t xml:space="preserve">проекте: </w:t>
            </w:r>
            <w:r w:rsidRPr="00D63C1E">
              <w:rPr>
                <w:rFonts w:ascii="Times New Roman" w:hAnsi="Times New Roman"/>
                <w:i/>
              </w:rPr>
              <w:t>Письма заинтересованности, соглашения о намерениях, соглашения о совместной деятельности, иные документы.</w:t>
            </w:r>
          </w:p>
          <w:p w14:paraId="30EECCC7" w14:textId="77777777" w:rsidR="00DC38ED" w:rsidRPr="003D1C16" w:rsidRDefault="00DC38ED" w:rsidP="003A157C">
            <w:pPr>
              <w:spacing w:after="0" w:line="240" w:lineRule="auto"/>
              <w:jc w:val="both"/>
              <w:rPr>
                <w:rFonts w:ascii="Times New Roman" w:hAnsi="Times New Roman"/>
                <w:highlight w:val="yellow"/>
              </w:rPr>
            </w:pPr>
          </w:p>
        </w:tc>
        <w:tc>
          <w:tcPr>
            <w:tcW w:w="5076" w:type="dxa"/>
          </w:tcPr>
          <w:p w14:paraId="5432AEF5" w14:textId="77777777" w:rsidR="00DC38ED" w:rsidRPr="00AD5632" w:rsidRDefault="00DC38ED" w:rsidP="003A157C">
            <w:pPr>
              <w:jc w:val="both"/>
              <w:rPr>
                <w:rFonts w:ascii="Times New Roman" w:hAnsi="Times New Roman"/>
                <w:i/>
                <w:sz w:val="24"/>
                <w:szCs w:val="24"/>
              </w:rPr>
            </w:pPr>
            <w:r w:rsidRPr="00AD5632">
              <w:rPr>
                <w:rFonts w:ascii="Times New Roman" w:hAnsi="Times New Roman"/>
                <w:i/>
                <w:sz w:val="24"/>
                <w:szCs w:val="24"/>
              </w:rPr>
              <w:t>Форма для прикрепления файлов</w:t>
            </w:r>
          </w:p>
          <w:p w14:paraId="376EBD7A" w14:textId="77777777" w:rsidR="00DC38ED" w:rsidRPr="00D63C1E" w:rsidRDefault="00DC38ED" w:rsidP="003A157C">
            <w:pPr>
              <w:spacing w:after="0" w:line="240" w:lineRule="auto"/>
              <w:jc w:val="both"/>
              <w:rPr>
                <w:rFonts w:ascii="Times New Roman" w:hAnsi="Times New Roman"/>
                <w:i/>
              </w:rPr>
            </w:pPr>
          </w:p>
        </w:tc>
      </w:tr>
      <w:tr w:rsidR="00DC38ED" w:rsidRPr="00470B9F" w14:paraId="2DD1FFAB" w14:textId="77777777" w:rsidTr="003A157C">
        <w:tc>
          <w:tcPr>
            <w:tcW w:w="4269" w:type="dxa"/>
          </w:tcPr>
          <w:p w14:paraId="5F627022" w14:textId="3189FF8D" w:rsidR="00DC38ED" w:rsidRPr="00470B9F" w:rsidRDefault="00DC38ED" w:rsidP="003A157C">
            <w:pPr>
              <w:spacing w:after="0" w:line="240" w:lineRule="auto"/>
              <w:jc w:val="both"/>
              <w:rPr>
                <w:rFonts w:ascii="Times New Roman" w:hAnsi="Times New Roman"/>
              </w:rPr>
            </w:pPr>
            <w:r w:rsidRPr="00470B9F">
              <w:rPr>
                <w:rFonts w:ascii="Times New Roman" w:hAnsi="Times New Roman"/>
              </w:rPr>
              <w:t>Название</w:t>
            </w:r>
            <w:r>
              <w:rPr>
                <w:rFonts w:ascii="Times New Roman" w:hAnsi="Times New Roman"/>
              </w:rPr>
              <w:t xml:space="preserve"> предполагаемого совместного</w:t>
            </w:r>
            <w:r w:rsidRPr="00470B9F">
              <w:rPr>
                <w:rFonts w:ascii="Times New Roman" w:hAnsi="Times New Roman"/>
              </w:rPr>
              <w:t xml:space="preserve"> </w:t>
            </w:r>
            <w:r w:rsidR="00644A7F">
              <w:rPr>
                <w:rFonts w:ascii="Times New Roman" w:hAnsi="Times New Roman"/>
              </w:rPr>
              <w:t xml:space="preserve">инновационного </w:t>
            </w:r>
            <w:r w:rsidRPr="00470B9F">
              <w:rPr>
                <w:rFonts w:ascii="Times New Roman" w:hAnsi="Times New Roman"/>
              </w:rPr>
              <w:t>проекта *</w:t>
            </w:r>
          </w:p>
          <w:p w14:paraId="5E74B479" w14:textId="77777777" w:rsidR="00DC38ED" w:rsidRPr="00470B9F" w:rsidRDefault="00DC38ED" w:rsidP="003A157C">
            <w:pPr>
              <w:spacing w:after="0" w:line="240" w:lineRule="auto"/>
              <w:jc w:val="both"/>
              <w:rPr>
                <w:rFonts w:ascii="Times New Roman" w:hAnsi="Times New Roman"/>
              </w:rPr>
            </w:pPr>
          </w:p>
        </w:tc>
        <w:tc>
          <w:tcPr>
            <w:tcW w:w="5076" w:type="dxa"/>
          </w:tcPr>
          <w:p w14:paraId="3E3C63EB" w14:textId="77777777"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Поле для ввода информации</w:t>
            </w:r>
          </w:p>
        </w:tc>
      </w:tr>
      <w:tr w:rsidR="00DC38ED" w:rsidRPr="00470B9F" w14:paraId="3A64DE01" w14:textId="77777777" w:rsidTr="003A157C">
        <w:tc>
          <w:tcPr>
            <w:tcW w:w="4269" w:type="dxa"/>
          </w:tcPr>
          <w:p w14:paraId="6C4A2008" w14:textId="77777777" w:rsidR="00DC38ED" w:rsidRDefault="00DC38ED" w:rsidP="003A157C">
            <w:pPr>
              <w:spacing w:after="0" w:line="240" w:lineRule="auto"/>
              <w:jc w:val="both"/>
              <w:rPr>
                <w:rFonts w:ascii="Times New Roman" w:hAnsi="Times New Roman"/>
              </w:rPr>
            </w:pPr>
            <w:r>
              <w:rPr>
                <w:rFonts w:ascii="Times New Roman" w:hAnsi="Times New Roman"/>
              </w:rPr>
              <w:t>Краткое описание предполагаемого инновационного проекта</w:t>
            </w:r>
            <w:r w:rsidRPr="00470B9F">
              <w:rPr>
                <w:rFonts w:ascii="Times New Roman" w:hAnsi="Times New Roman"/>
              </w:rPr>
              <w:t xml:space="preserve"> *</w:t>
            </w:r>
          </w:p>
          <w:p w14:paraId="72BBB5BC" w14:textId="77777777" w:rsidR="00DC38ED" w:rsidRPr="00470B9F" w:rsidRDefault="00DC38ED" w:rsidP="003A157C">
            <w:pPr>
              <w:spacing w:after="0" w:line="240" w:lineRule="auto"/>
              <w:jc w:val="both"/>
              <w:rPr>
                <w:rFonts w:ascii="Times New Roman" w:hAnsi="Times New Roman"/>
              </w:rPr>
            </w:pPr>
          </w:p>
        </w:tc>
        <w:tc>
          <w:tcPr>
            <w:tcW w:w="5076" w:type="dxa"/>
          </w:tcPr>
          <w:p w14:paraId="2637DD9E" w14:textId="77777777" w:rsidR="00DC38ED" w:rsidRPr="00470B9F" w:rsidRDefault="00DC38ED" w:rsidP="003A157C">
            <w:pPr>
              <w:spacing w:after="0" w:line="240" w:lineRule="auto"/>
              <w:jc w:val="both"/>
              <w:rPr>
                <w:rFonts w:ascii="Times New Roman" w:hAnsi="Times New Roman"/>
              </w:rPr>
            </w:pPr>
            <w:r w:rsidRPr="00470B9F">
              <w:rPr>
                <w:rFonts w:ascii="Times New Roman" w:hAnsi="Times New Roman"/>
                <w:i/>
              </w:rPr>
              <w:t>Добавить мелким шрифтом подпись: «</w:t>
            </w:r>
            <w:r w:rsidRPr="00470B9F">
              <w:rPr>
                <w:rFonts w:ascii="Times New Roman" w:hAnsi="Times New Roman"/>
              </w:rPr>
              <w:t>Указывается краткая информация о проекте (цели и задачи проекта, обоснование актуальности, ожидаемые результаты, области применения продукции, возможные потребители ожидаемых результатов).</w:t>
            </w:r>
          </w:p>
          <w:p w14:paraId="0248B56E" w14:textId="161D8A10"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Ограничить поле 1000 знаками (без пробелов)</w:t>
            </w:r>
          </w:p>
        </w:tc>
      </w:tr>
      <w:tr w:rsidR="00DC38ED" w:rsidRPr="00470B9F" w14:paraId="1A6AD435" w14:textId="77777777" w:rsidTr="003A157C">
        <w:tc>
          <w:tcPr>
            <w:tcW w:w="4269" w:type="dxa"/>
          </w:tcPr>
          <w:p w14:paraId="4AA5AA2D" w14:textId="77777777" w:rsidR="00DC38ED" w:rsidRPr="00644A7F" w:rsidRDefault="00DC38ED" w:rsidP="003A157C">
            <w:pPr>
              <w:spacing w:after="0" w:line="240" w:lineRule="auto"/>
              <w:jc w:val="both"/>
              <w:rPr>
                <w:rFonts w:ascii="Times New Roman" w:hAnsi="Times New Roman"/>
              </w:rPr>
            </w:pPr>
            <w:r w:rsidRPr="00644A7F">
              <w:rPr>
                <w:rFonts w:ascii="Times New Roman" w:hAnsi="Times New Roman"/>
                <w:lang w:eastAsia="ru-RU"/>
              </w:rPr>
              <w:t xml:space="preserve">Основное направление </w:t>
            </w:r>
            <w:r w:rsidRPr="00644A7F">
              <w:rPr>
                <w:rFonts w:ascii="Times New Roman" w:hAnsi="Times New Roman"/>
                <w:lang w:val="en-US" w:eastAsia="ru-RU"/>
              </w:rPr>
              <w:t>*</w:t>
            </w:r>
          </w:p>
        </w:tc>
        <w:tc>
          <w:tcPr>
            <w:tcW w:w="5076" w:type="dxa"/>
          </w:tcPr>
          <w:p w14:paraId="507E5AB6" w14:textId="77777777" w:rsidR="00DC38ED" w:rsidRPr="00644A7F" w:rsidRDefault="00DC38ED" w:rsidP="003A157C">
            <w:pPr>
              <w:spacing w:after="0" w:line="240" w:lineRule="auto"/>
              <w:jc w:val="both"/>
              <w:rPr>
                <w:rFonts w:ascii="Times New Roman" w:hAnsi="Times New Roman"/>
                <w:i/>
              </w:rPr>
            </w:pPr>
            <w:r w:rsidRPr="00644A7F">
              <w:rPr>
                <w:rFonts w:ascii="Times New Roman" w:hAnsi="Times New Roman"/>
                <w:i/>
              </w:rPr>
              <w:t>Список для выбора</w:t>
            </w:r>
          </w:p>
        </w:tc>
      </w:tr>
      <w:tr w:rsidR="00DC38ED" w:rsidRPr="00470B9F" w14:paraId="3A2B2378" w14:textId="77777777" w:rsidTr="003A157C">
        <w:tc>
          <w:tcPr>
            <w:tcW w:w="4269" w:type="dxa"/>
          </w:tcPr>
          <w:p w14:paraId="0F5BB1CD" w14:textId="77777777" w:rsidR="00DC38ED" w:rsidRPr="00644A7F" w:rsidRDefault="00DC38ED" w:rsidP="003A157C">
            <w:pPr>
              <w:spacing w:after="0" w:line="240" w:lineRule="auto"/>
              <w:jc w:val="both"/>
              <w:rPr>
                <w:rFonts w:ascii="Times New Roman" w:hAnsi="Times New Roman"/>
              </w:rPr>
            </w:pPr>
            <w:r w:rsidRPr="00644A7F">
              <w:rPr>
                <w:rFonts w:ascii="Times New Roman" w:hAnsi="Times New Roman"/>
                <w:lang w:eastAsia="ru-RU"/>
              </w:rPr>
              <w:t>Поднаправления *</w:t>
            </w:r>
          </w:p>
        </w:tc>
        <w:tc>
          <w:tcPr>
            <w:tcW w:w="5076" w:type="dxa"/>
          </w:tcPr>
          <w:p w14:paraId="4BC0AFF5" w14:textId="77777777" w:rsidR="00DC38ED" w:rsidRPr="00644A7F" w:rsidRDefault="00DC38ED" w:rsidP="003A157C">
            <w:pPr>
              <w:spacing w:after="0" w:line="240" w:lineRule="auto"/>
              <w:jc w:val="both"/>
              <w:rPr>
                <w:rFonts w:ascii="Times New Roman" w:hAnsi="Times New Roman"/>
                <w:i/>
              </w:rPr>
            </w:pPr>
            <w:r w:rsidRPr="00644A7F">
              <w:rPr>
                <w:rFonts w:ascii="Times New Roman" w:hAnsi="Times New Roman"/>
                <w:i/>
              </w:rPr>
              <w:t>Список для выбора</w:t>
            </w:r>
          </w:p>
        </w:tc>
      </w:tr>
      <w:tr w:rsidR="00DC38ED" w:rsidRPr="00470B9F" w14:paraId="47901DCE" w14:textId="77777777" w:rsidTr="003A157C">
        <w:tc>
          <w:tcPr>
            <w:tcW w:w="4269" w:type="dxa"/>
          </w:tcPr>
          <w:p w14:paraId="23FC87CA" w14:textId="77777777" w:rsidR="00DC38ED" w:rsidRPr="00644A7F" w:rsidRDefault="00DC38ED" w:rsidP="003A157C">
            <w:pPr>
              <w:spacing w:after="0" w:line="240" w:lineRule="auto"/>
              <w:jc w:val="both"/>
              <w:rPr>
                <w:rFonts w:ascii="Times New Roman" w:hAnsi="Times New Roman"/>
              </w:rPr>
            </w:pPr>
            <w:r w:rsidRPr="00644A7F">
              <w:rPr>
                <w:rFonts w:ascii="Times New Roman" w:hAnsi="Times New Roman"/>
                <w:lang w:eastAsia="ru-RU"/>
              </w:rPr>
              <w:t>Фокусная тематика *</w:t>
            </w:r>
          </w:p>
        </w:tc>
        <w:tc>
          <w:tcPr>
            <w:tcW w:w="5076" w:type="dxa"/>
          </w:tcPr>
          <w:p w14:paraId="29F21804" w14:textId="77777777" w:rsidR="00DC38ED" w:rsidRPr="00644A7F" w:rsidRDefault="00DC38ED" w:rsidP="003A157C">
            <w:pPr>
              <w:spacing w:after="0" w:line="240" w:lineRule="auto"/>
              <w:jc w:val="both"/>
              <w:rPr>
                <w:rFonts w:ascii="Times New Roman" w:hAnsi="Times New Roman"/>
                <w:i/>
              </w:rPr>
            </w:pPr>
            <w:r w:rsidRPr="00644A7F">
              <w:rPr>
                <w:rFonts w:ascii="Times New Roman" w:hAnsi="Times New Roman"/>
                <w:i/>
              </w:rPr>
              <w:t>Список для выбора</w:t>
            </w:r>
          </w:p>
        </w:tc>
      </w:tr>
      <w:tr w:rsidR="00DC38ED" w:rsidRPr="00470B9F" w14:paraId="3EF947A4" w14:textId="77777777" w:rsidTr="003A157C">
        <w:tc>
          <w:tcPr>
            <w:tcW w:w="4269" w:type="dxa"/>
          </w:tcPr>
          <w:p w14:paraId="7ED44531" w14:textId="77777777" w:rsidR="00DC38ED" w:rsidRPr="00644A7F" w:rsidRDefault="00DC38ED" w:rsidP="003A157C">
            <w:pPr>
              <w:spacing w:after="0" w:line="240" w:lineRule="auto"/>
              <w:jc w:val="both"/>
              <w:rPr>
                <w:rFonts w:ascii="Times New Roman" w:hAnsi="Times New Roman"/>
              </w:rPr>
            </w:pPr>
            <w:r w:rsidRPr="00644A7F">
              <w:rPr>
                <w:rFonts w:ascii="Times New Roman" w:hAnsi="Times New Roman"/>
                <w:lang w:eastAsia="ru-RU"/>
              </w:rPr>
              <w:t>Приоритетные направления *</w:t>
            </w:r>
          </w:p>
        </w:tc>
        <w:tc>
          <w:tcPr>
            <w:tcW w:w="5076" w:type="dxa"/>
          </w:tcPr>
          <w:p w14:paraId="306F7571" w14:textId="77777777" w:rsidR="00DC38ED" w:rsidRPr="00644A7F" w:rsidRDefault="00DC38ED" w:rsidP="003A157C">
            <w:pPr>
              <w:spacing w:after="0" w:line="240" w:lineRule="auto"/>
              <w:rPr>
                <w:rFonts w:ascii="Times New Roman" w:hAnsi="Times New Roman"/>
                <w:i/>
              </w:rPr>
            </w:pPr>
            <w:r w:rsidRPr="00644A7F">
              <w:rPr>
                <w:rFonts w:ascii="Times New Roman" w:hAnsi="Times New Roman"/>
                <w:i/>
              </w:rPr>
              <w:t>Список для выбора</w:t>
            </w:r>
          </w:p>
        </w:tc>
      </w:tr>
      <w:tr w:rsidR="00DC38ED" w:rsidRPr="00470B9F" w14:paraId="1E3E00B7" w14:textId="77777777" w:rsidTr="003A157C">
        <w:tc>
          <w:tcPr>
            <w:tcW w:w="4269" w:type="dxa"/>
          </w:tcPr>
          <w:p w14:paraId="7C3E4560" w14:textId="77777777" w:rsidR="00DC38ED" w:rsidRPr="00644A7F" w:rsidRDefault="00DC38ED" w:rsidP="003A157C">
            <w:pPr>
              <w:spacing w:after="0" w:line="240" w:lineRule="auto"/>
              <w:jc w:val="both"/>
              <w:rPr>
                <w:rFonts w:ascii="Times New Roman" w:hAnsi="Times New Roman"/>
              </w:rPr>
            </w:pPr>
            <w:r w:rsidRPr="00644A7F">
              <w:rPr>
                <w:rFonts w:ascii="Times New Roman" w:hAnsi="Times New Roman"/>
              </w:rPr>
              <w:t>Ключевые слова *</w:t>
            </w:r>
          </w:p>
          <w:p w14:paraId="7BF87C2B" w14:textId="77777777" w:rsidR="00DC38ED" w:rsidRPr="00644A7F" w:rsidRDefault="00DC38ED" w:rsidP="003A157C">
            <w:pPr>
              <w:spacing w:after="0" w:line="240" w:lineRule="auto"/>
              <w:jc w:val="both"/>
              <w:rPr>
                <w:rFonts w:ascii="Times New Roman" w:hAnsi="Times New Roman"/>
              </w:rPr>
            </w:pPr>
          </w:p>
        </w:tc>
        <w:tc>
          <w:tcPr>
            <w:tcW w:w="5076" w:type="dxa"/>
          </w:tcPr>
          <w:p w14:paraId="06C0670D" w14:textId="77777777" w:rsidR="00DC38ED" w:rsidRPr="00644A7F" w:rsidRDefault="00DC38ED" w:rsidP="003A157C">
            <w:pPr>
              <w:spacing w:after="0" w:line="240" w:lineRule="auto"/>
              <w:jc w:val="both"/>
              <w:rPr>
                <w:rFonts w:ascii="Times New Roman" w:hAnsi="Times New Roman"/>
                <w:i/>
              </w:rPr>
            </w:pPr>
            <w:r w:rsidRPr="00644A7F">
              <w:rPr>
                <w:rFonts w:ascii="Times New Roman" w:hAnsi="Times New Roman"/>
                <w:i/>
              </w:rPr>
              <w:t>Поле для ввода информации</w:t>
            </w:r>
          </w:p>
        </w:tc>
      </w:tr>
      <w:tr w:rsidR="00DC38ED" w:rsidRPr="003A157C" w14:paraId="1F92C928" w14:textId="77777777" w:rsidTr="003A157C">
        <w:tc>
          <w:tcPr>
            <w:tcW w:w="4269" w:type="dxa"/>
          </w:tcPr>
          <w:p w14:paraId="4BAE3FA7" w14:textId="77777777" w:rsidR="00DC38ED" w:rsidRPr="003A157C" w:rsidRDefault="00DC38ED" w:rsidP="003A157C">
            <w:pPr>
              <w:ind w:left="720"/>
              <w:contextualSpacing/>
              <w:rPr>
                <w:rFonts w:ascii="Times New Roman" w:hAnsi="Times New Roman" w:cs="Times New Roman"/>
              </w:rPr>
            </w:pPr>
            <w:r>
              <w:rPr>
                <w:rFonts w:ascii="Times New Roman" w:hAnsi="Times New Roman"/>
              </w:rPr>
              <w:t>Может ли предполагаемый проект решать проблемы импортозамещения*</w:t>
            </w:r>
            <w:r w:rsidRPr="003A157C">
              <w:rPr>
                <w:rFonts w:ascii="Times New Roman" w:hAnsi="Times New Roman" w:cs="Times New Roman"/>
              </w:rPr>
              <w:br/>
            </w:r>
            <w:r>
              <w:rPr>
                <w:rFonts w:ascii="Times New Roman" w:hAnsi="Times New Roman" w:cs="Times New Roman"/>
                <w:color w:val="696969"/>
              </w:rPr>
              <w:t>(</w:t>
            </w:r>
            <w:r w:rsidRPr="003A157C">
              <w:rPr>
                <w:rFonts w:ascii="Times New Roman" w:hAnsi="Times New Roman" w:cs="Times New Roman"/>
                <w:color w:val="696969"/>
              </w:rPr>
              <w:t>Указывается краткая информация о том, как заявленный проект решает проблемы импортозамещения</w:t>
            </w:r>
            <w:r w:rsidRPr="003A157C">
              <w:rPr>
                <w:rFonts w:ascii="Times New Roman" w:hAnsi="Times New Roman" w:cs="Times New Roman"/>
              </w:rPr>
              <w:t> </w:t>
            </w:r>
          </w:p>
          <w:p w14:paraId="76CCB4F8" w14:textId="77777777" w:rsidR="00DC38ED" w:rsidRPr="003A157C" w:rsidRDefault="00DC38ED" w:rsidP="003A157C">
            <w:pPr>
              <w:spacing w:after="0" w:line="240" w:lineRule="auto"/>
              <w:rPr>
                <w:rFonts w:ascii="Times New Roman" w:hAnsi="Times New Roman"/>
              </w:rPr>
            </w:pPr>
            <w:r w:rsidRPr="003A157C">
              <w:rPr>
                <w:rFonts w:ascii="Times New Roman" w:hAnsi="Times New Roman" w:cs="Times New Roman"/>
                <w:color w:val="696969"/>
              </w:rPr>
              <w:t>Объем не более 1000 знаков.</w:t>
            </w:r>
            <w:r>
              <w:rPr>
                <w:rFonts w:ascii="Times New Roman" w:hAnsi="Times New Roman" w:cs="Times New Roman"/>
                <w:color w:val="696969"/>
              </w:rPr>
              <w:t>)</w:t>
            </w:r>
          </w:p>
        </w:tc>
        <w:tc>
          <w:tcPr>
            <w:tcW w:w="5076" w:type="dxa"/>
          </w:tcPr>
          <w:p w14:paraId="26477CFD" w14:textId="77777777" w:rsidR="00DC38ED" w:rsidRPr="003A157C" w:rsidRDefault="00DC38ED" w:rsidP="003A157C">
            <w:pPr>
              <w:spacing w:after="0" w:line="240" w:lineRule="auto"/>
              <w:jc w:val="both"/>
              <w:rPr>
                <w:rFonts w:ascii="Times New Roman" w:hAnsi="Times New Roman"/>
                <w:i/>
              </w:rPr>
            </w:pPr>
            <w:r w:rsidRPr="003A157C">
              <w:rPr>
                <w:rFonts w:ascii="Times New Roman" w:hAnsi="Times New Roman"/>
                <w:i/>
              </w:rPr>
              <w:t>Поле для ввода информации</w:t>
            </w:r>
          </w:p>
        </w:tc>
      </w:tr>
      <w:tr w:rsidR="00DC38ED" w:rsidRPr="00470B9F" w14:paraId="097C21FB" w14:textId="77777777" w:rsidTr="003A157C">
        <w:tc>
          <w:tcPr>
            <w:tcW w:w="4269" w:type="dxa"/>
          </w:tcPr>
          <w:p w14:paraId="5D3BD5CD" w14:textId="77777777" w:rsidR="00DC38ED" w:rsidRPr="00ED7BFF" w:rsidRDefault="00DC38ED" w:rsidP="003A157C">
            <w:pPr>
              <w:spacing w:after="0" w:line="240" w:lineRule="auto"/>
              <w:rPr>
                <w:rFonts w:ascii="Times New Roman" w:hAnsi="Times New Roman"/>
              </w:rPr>
            </w:pPr>
            <w:r w:rsidRPr="00ED7BFF">
              <w:rPr>
                <w:rFonts w:ascii="Times New Roman" w:hAnsi="Times New Roman"/>
              </w:rPr>
              <w:lastRenderedPageBreak/>
              <w:t>Из каких источников будет осуществляться финансирование зарубежного партнера</w:t>
            </w:r>
          </w:p>
          <w:p w14:paraId="5B86043E" w14:textId="77777777" w:rsidR="00DC38ED" w:rsidRPr="00470B9F" w:rsidRDefault="00DC38ED" w:rsidP="003A157C">
            <w:pPr>
              <w:spacing w:after="0" w:line="240" w:lineRule="auto"/>
              <w:jc w:val="both"/>
              <w:rPr>
                <w:rFonts w:ascii="Times New Roman" w:hAnsi="Times New Roman"/>
              </w:rPr>
            </w:pPr>
          </w:p>
        </w:tc>
        <w:tc>
          <w:tcPr>
            <w:tcW w:w="5076" w:type="dxa"/>
          </w:tcPr>
          <w:p w14:paraId="3F5DB882" w14:textId="77777777" w:rsidR="00DC38ED" w:rsidRPr="00470B9F" w:rsidRDefault="00DC38ED" w:rsidP="003A157C">
            <w:pPr>
              <w:spacing w:after="0" w:line="240" w:lineRule="auto"/>
              <w:jc w:val="both"/>
              <w:rPr>
                <w:rFonts w:ascii="Times New Roman" w:hAnsi="Times New Roman"/>
                <w:i/>
              </w:rPr>
            </w:pPr>
            <w:r w:rsidRPr="00470B9F">
              <w:rPr>
                <w:rFonts w:ascii="Times New Roman" w:hAnsi="Times New Roman"/>
                <w:i/>
              </w:rPr>
              <w:t>Поле для ввода информации</w:t>
            </w:r>
          </w:p>
        </w:tc>
      </w:tr>
      <w:tr w:rsidR="00DC38ED" w:rsidRPr="00470B9F" w14:paraId="4EB37840" w14:textId="77777777" w:rsidTr="003A157C">
        <w:tc>
          <w:tcPr>
            <w:tcW w:w="4269" w:type="dxa"/>
          </w:tcPr>
          <w:p w14:paraId="7A3049FC" w14:textId="77777777" w:rsidR="00DC38ED" w:rsidRDefault="00DC38ED" w:rsidP="003A157C">
            <w:pPr>
              <w:spacing w:after="0" w:line="240" w:lineRule="auto"/>
              <w:jc w:val="both"/>
              <w:rPr>
                <w:rFonts w:ascii="Times New Roman" w:hAnsi="Times New Roman"/>
              </w:rPr>
            </w:pPr>
          </w:p>
          <w:p w14:paraId="29934468" w14:textId="77777777" w:rsidR="00DC38ED" w:rsidRDefault="00DC38ED" w:rsidP="003A157C">
            <w:pPr>
              <w:spacing w:after="0" w:line="240" w:lineRule="auto"/>
              <w:jc w:val="both"/>
              <w:rPr>
                <w:rFonts w:ascii="Times New Roman" w:hAnsi="Times New Roman"/>
              </w:rPr>
            </w:pPr>
            <w:r w:rsidRPr="003D1C16">
              <w:rPr>
                <w:rFonts w:ascii="Times New Roman" w:hAnsi="Times New Roman"/>
              </w:rPr>
              <w:t>Есть ли у вас еще зарубежные партнеры в других странах*</w:t>
            </w:r>
          </w:p>
          <w:p w14:paraId="11B40700" w14:textId="77777777" w:rsidR="00DC38ED" w:rsidRPr="00470B9F" w:rsidRDefault="00DC38ED" w:rsidP="003A157C">
            <w:pPr>
              <w:spacing w:after="0" w:line="240" w:lineRule="auto"/>
              <w:jc w:val="both"/>
              <w:rPr>
                <w:rFonts w:ascii="Times New Roman" w:hAnsi="Times New Roman"/>
              </w:rPr>
            </w:pPr>
          </w:p>
        </w:tc>
        <w:tc>
          <w:tcPr>
            <w:tcW w:w="5076" w:type="dxa"/>
          </w:tcPr>
          <w:p w14:paraId="427D4DD6" w14:textId="77777777" w:rsidR="00DC38ED" w:rsidRPr="006E2FB4" w:rsidRDefault="00DC38ED" w:rsidP="003A157C">
            <w:pPr>
              <w:spacing w:after="0" w:line="240" w:lineRule="auto"/>
              <w:jc w:val="both"/>
              <w:rPr>
                <w:rFonts w:ascii="Times New Roman" w:hAnsi="Times New Roman"/>
                <w:b/>
                <w:i/>
              </w:rPr>
            </w:pPr>
            <w:r w:rsidRPr="006E2FB4">
              <w:rPr>
                <w:rFonts w:ascii="Times New Roman" w:hAnsi="Times New Roman"/>
                <w:b/>
                <w:i/>
              </w:rPr>
              <w:t>ДА/НЕТ</w:t>
            </w:r>
          </w:p>
          <w:p w14:paraId="5C1FE57B" w14:textId="77777777" w:rsidR="00DC38ED" w:rsidRPr="00470B9F" w:rsidRDefault="00DC38ED" w:rsidP="003A157C">
            <w:pPr>
              <w:spacing w:after="0" w:line="240" w:lineRule="auto"/>
              <w:jc w:val="both"/>
              <w:rPr>
                <w:rFonts w:ascii="Times New Roman" w:hAnsi="Times New Roman"/>
                <w:i/>
              </w:rPr>
            </w:pPr>
            <w:r>
              <w:rPr>
                <w:rFonts w:ascii="Times New Roman" w:hAnsi="Times New Roman"/>
                <w:i/>
              </w:rPr>
              <w:t>Если заявитель кликает на «ДА», ему открывается еще одна точно такая же форма. Максимум 5 раз.</w:t>
            </w:r>
          </w:p>
        </w:tc>
      </w:tr>
    </w:tbl>
    <w:p w14:paraId="5618FD8D" w14:textId="77777777" w:rsidR="00DC38ED" w:rsidRDefault="00DC38ED" w:rsidP="00DC38ED">
      <w:pPr>
        <w:spacing w:after="0" w:line="360" w:lineRule="auto"/>
        <w:jc w:val="both"/>
        <w:rPr>
          <w:rFonts w:ascii="Times New Roman" w:hAnsi="Times New Roman"/>
          <w:sz w:val="20"/>
          <w:szCs w:val="20"/>
        </w:rPr>
      </w:pPr>
      <w:r w:rsidRPr="002165C3">
        <w:rPr>
          <w:rFonts w:ascii="Times New Roman" w:hAnsi="Times New Roman"/>
          <w:sz w:val="20"/>
          <w:szCs w:val="20"/>
        </w:rPr>
        <w:t xml:space="preserve">Поля, отмеченные знаком «*» должны быть обязательны для заполнения. </w:t>
      </w:r>
    </w:p>
    <w:p w14:paraId="17C3DCF2" w14:textId="77777777" w:rsidR="00DC38ED" w:rsidRDefault="00DC38ED" w:rsidP="00DC38ED">
      <w:pPr>
        <w:spacing w:after="0" w:line="360" w:lineRule="auto"/>
        <w:jc w:val="both"/>
        <w:rPr>
          <w:rFonts w:ascii="Times New Roman" w:hAnsi="Times New Roman"/>
          <w:sz w:val="20"/>
          <w:szCs w:val="20"/>
        </w:rPr>
      </w:pPr>
    </w:p>
    <w:p w14:paraId="4FFFF7C5" w14:textId="77777777" w:rsidR="00DC38ED" w:rsidRDefault="00DC38ED" w:rsidP="00DC38ED"/>
    <w:p w14:paraId="1C915B5A" w14:textId="77777777" w:rsidR="007C4552" w:rsidRDefault="007C4552" w:rsidP="0095050B">
      <w:pPr>
        <w:spacing w:after="0" w:line="360" w:lineRule="auto"/>
        <w:jc w:val="both"/>
        <w:rPr>
          <w:rFonts w:ascii="Times New Roman" w:hAnsi="Times New Roman"/>
          <w:sz w:val="20"/>
          <w:szCs w:val="20"/>
        </w:rPr>
      </w:pPr>
    </w:p>
    <w:sectPr w:rsidR="007C455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1A31" w16cex:dateUtc="2022-04-12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489D5" w16cid:durableId="26001A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751A" w14:textId="77777777" w:rsidR="00B12752" w:rsidRDefault="00B12752" w:rsidP="0095050B">
      <w:pPr>
        <w:spacing w:after="0" w:line="240" w:lineRule="auto"/>
      </w:pPr>
      <w:r>
        <w:separator/>
      </w:r>
    </w:p>
  </w:endnote>
  <w:endnote w:type="continuationSeparator" w:id="0">
    <w:p w14:paraId="6A0A4FE6" w14:textId="77777777" w:rsidR="00B12752" w:rsidRDefault="00B12752" w:rsidP="0095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5133" w14:textId="77777777" w:rsidR="00B12752" w:rsidRDefault="00B12752" w:rsidP="0095050B">
      <w:pPr>
        <w:spacing w:after="0" w:line="240" w:lineRule="auto"/>
      </w:pPr>
      <w:r>
        <w:separator/>
      </w:r>
    </w:p>
  </w:footnote>
  <w:footnote w:type="continuationSeparator" w:id="0">
    <w:p w14:paraId="7681D0A5" w14:textId="77777777" w:rsidR="00B12752" w:rsidRDefault="00B12752" w:rsidP="00950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1A6"/>
    <w:multiLevelType w:val="hybridMultilevel"/>
    <w:tmpl w:val="CE7E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76530"/>
    <w:multiLevelType w:val="hybridMultilevel"/>
    <w:tmpl w:val="00B80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603F64"/>
    <w:multiLevelType w:val="hybridMultilevel"/>
    <w:tmpl w:val="7AA22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1077B5"/>
    <w:multiLevelType w:val="hybridMultilevel"/>
    <w:tmpl w:val="C0C24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263711"/>
    <w:multiLevelType w:val="hybridMultilevel"/>
    <w:tmpl w:val="9E9664DC"/>
    <w:lvl w:ilvl="0" w:tplc="8176FE9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226230A"/>
    <w:multiLevelType w:val="hybridMultilevel"/>
    <w:tmpl w:val="DDD0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3B4286"/>
    <w:multiLevelType w:val="hybridMultilevel"/>
    <w:tmpl w:val="BC08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2"/>
    <w:rsid w:val="00083F8B"/>
    <w:rsid w:val="000F5BC8"/>
    <w:rsid w:val="00195E01"/>
    <w:rsid w:val="001A6554"/>
    <w:rsid w:val="001B0F7E"/>
    <w:rsid w:val="001B41F9"/>
    <w:rsid w:val="001E08FB"/>
    <w:rsid w:val="0021731F"/>
    <w:rsid w:val="00284A2D"/>
    <w:rsid w:val="002A12A0"/>
    <w:rsid w:val="003440A2"/>
    <w:rsid w:val="003D1C16"/>
    <w:rsid w:val="00403EF2"/>
    <w:rsid w:val="00492EFF"/>
    <w:rsid w:val="004F57F5"/>
    <w:rsid w:val="005F24C7"/>
    <w:rsid w:val="0063733E"/>
    <w:rsid w:val="00644A7F"/>
    <w:rsid w:val="0067369D"/>
    <w:rsid w:val="006E2FB4"/>
    <w:rsid w:val="00721973"/>
    <w:rsid w:val="00734A16"/>
    <w:rsid w:val="007855E5"/>
    <w:rsid w:val="007C4552"/>
    <w:rsid w:val="007E4A54"/>
    <w:rsid w:val="00842864"/>
    <w:rsid w:val="00893467"/>
    <w:rsid w:val="0089603D"/>
    <w:rsid w:val="00896D37"/>
    <w:rsid w:val="008F69F8"/>
    <w:rsid w:val="0095050B"/>
    <w:rsid w:val="0096376C"/>
    <w:rsid w:val="00967D8F"/>
    <w:rsid w:val="009A1A9C"/>
    <w:rsid w:val="009A3CA6"/>
    <w:rsid w:val="009D2904"/>
    <w:rsid w:val="009E3E6B"/>
    <w:rsid w:val="00A64DEE"/>
    <w:rsid w:val="00A858A7"/>
    <w:rsid w:val="00B12752"/>
    <w:rsid w:val="00B36B92"/>
    <w:rsid w:val="00CD656C"/>
    <w:rsid w:val="00D01628"/>
    <w:rsid w:val="00D2231E"/>
    <w:rsid w:val="00D229B2"/>
    <w:rsid w:val="00D35F51"/>
    <w:rsid w:val="00D60BDF"/>
    <w:rsid w:val="00D63C1E"/>
    <w:rsid w:val="00D65784"/>
    <w:rsid w:val="00D703C8"/>
    <w:rsid w:val="00DA52DE"/>
    <w:rsid w:val="00DC38ED"/>
    <w:rsid w:val="00DD1EF2"/>
    <w:rsid w:val="00DF4645"/>
    <w:rsid w:val="00E33611"/>
    <w:rsid w:val="00E509A6"/>
    <w:rsid w:val="00E5336B"/>
    <w:rsid w:val="00EA4580"/>
    <w:rsid w:val="00EA52AF"/>
    <w:rsid w:val="00ED7BFF"/>
    <w:rsid w:val="00F03616"/>
    <w:rsid w:val="00F27B11"/>
    <w:rsid w:val="00FC5A47"/>
    <w:rsid w:val="00FE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E50E"/>
  <w15:docId w15:val="{5EFCDF84-0C89-422E-9990-5CD5F878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5"/>
    <w:uiPriority w:val="34"/>
    <w:qFormat/>
    <w:rsid w:val="0095050B"/>
    <w:pPr>
      <w:spacing w:after="200" w:line="276" w:lineRule="auto"/>
      <w:ind w:left="720"/>
      <w:contextualSpacing/>
    </w:pPr>
    <w:rPr>
      <w:rFonts w:ascii="Calibri" w:eastAsia="Calibri" w:hAnsi="Calibri" w:cs="Times New Roman"/>
    </w:rPr>
  </w:style>
  <w:style w:type="character" w:styleId="a6">
    <w:name w:val="footnote reference"/>
    <w:uiPriority w:val="99"/>
    <w:rsid w:val="0095050B"/>
    <w:rPr>
      <w:rFonts w:ascii="Times New Roman" w:hAnsi="Times New Roman" w:cs="Times New Roman"/>
      <w:vertAlign w:val="superscript"/>
    </w:rPr>
  </w:style>
  <w:style w:type="paragraph" w:styleId="a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rsid w:val="0095050B"/>
    <w:pPr>
      <w:spacing w:after="0" w:line="240" w:lineRule="auto"/>
    </w:pPr>
    <w:rPr>
      <w:rFonts w:ascii="Calibri" w:eastAsia="Calibri" w:hAnsi="Calibri" w:cs="Times New Roman"/>
      <w:sz w:val="20"/>
      <w:szCs w:val="20"/>
    </w:rPr>
  </w:style>
  <w:style w:type="character" w:customStyle="1" w:styleId="a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rsid w:val="0095050B"/>
    <w:rPr>
      <w:rFonts w:ascii="Calibri" w:eastAsia="Calibri" w:hAnsi="Calibri" w:cs="Times New Roman"/>
      <w:sz w:val="20"/>
      <w:szCs w:val="20"/>
    </w:rPr>
  </w:style>
  <w:style w:type="paragraph" w:styleId="a9">
    <w:name w:val="caption"/>
    <w:basedOn w:val="a"/>
    <w:next w:val="a"/>
    <w:uiPriority w:val="99"/>
    <w:qFormat/>
    <w:rsid w:val="0095050B"/>
    <w:pPr>
      <w:spacing w:after="200" w:line="240" w:lineRule="auto"/>
    </w:pPr>
    <w:rPr>
      <w:rFonts w:ascii="Calibri" w:eastAsia="Calibri" w:hAnsi="Calibri" w:cs="Times New Roman"/>
      <w:b/>
      <w:bCs/>
      <w:color w:val="4F81BD"/>
      <w:sz w:val="18"/>
      <w:szCs w:val="18"/>
    </w:rPr>
  </w:style>
  <w:style w:type="character" w:customStyle="1" w:styleId="a5">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95050B"/>
    <w:rPr>
      <w:rFonts w:ascii="Calibri" w:eastAsia="Calibri" w:hAnsi="Calibri" w:cs="Times New Roman"/>
    </w:rPr>
  </w:style>
  <w:style w:type="paragraph" w:styleId="aa">
    <w:name w:val="Title"/>
    <w:basedOn w:val="a"/>
    <w:link w:val="ab"/>
    <w:uiPriority w:val="10"/>
    <w:qFormat/>
    <w:rsid w:val="00492EFF"/>
    <w:pPr>
      <w:widowControl w:val="0"/>
      <w:autoSpaceDE w:val="0"/>
      <w:autoSpaceDN w:val="0"/>
      <w:spacing w:before="95" w:after="0" w:line="240" w:lineRule="auto"/>
      <w:ind w:left="1030" w:hanging="240"/>
    </w:pPr>
    <w:rPr>
      <w:rFonts w:ascii="Times New Roman" w:eastAsia="Times New Roman" w:hAnsi="Times New Roman" w:cs="Times New Roman"/>
      <w:b/>
      <w:bCs/>
      <w:sz w:val="24"/>
      <w:szCs w:val="24"/>
    </w:rPr>
  </w:style>
  <w:style w:type="character" w:customStyle="1" w:styleId="ab">
    <w:name w:val="Название Знак"/>
    <w:basedOn w:val="a0"/>
    <w:link w:val="aa"/>
    <w:uiPriority w:val="10"/>
    <w:rsid w:val="00492EFF"/>
    <w:rPr>
      <w:rFonts w:ascii="Times New Roman" w:eastAsia="Times New Roman" w:hAnsi="Times New Roman" w:cs="Times New Roman"/>
      <w:b/>
      <w:bCs/>
      <w:sz w:val="24"/>
      <w:szCs w:val="24"/>
    </w:rPr>
  </w:style>
  <w:style w:type="character" w:styleId="ac">
    <w:name w:val="Hyperlink"/>
    <w:basedOn w:val="a0"/>
    <w:uiPriority w:val="99"/>
    <w:unhideWhenUsed/>
    <w:rsid w:val="00DD1EF2"/>
    <w:rPr>
      <w:color w:val="0000FF"/>
      <w:u w:val="single"/>
    </w:rPr>
  </w:style>
  <w:style w:type="character" w:customStyle="1" w:styleId="1">
    <w:name w:val="Неразрешенное упоминание1"/>
    <w:basedOn w:val="a0"/>
    <w:uiPriority w:val="99"/>
    <w:semiHidden/>
    <w:unhideWhenUsed/>
    <w:rsid w:val="00893467"/>
    <w:rPr>
      <w:color w:val="605E5C"/>
      <w:shd w:val="clear" w:color="auto" w:fill="E1DFDD"/>
    </w:rPr>
  </w:style>
  <w:style w:type="character" w:styleId="ad">
    <w:name w:val="annotation reference"/>
    <w:basedOn w:val="a0"/>
    <w:uiPriority w:val="99"/>
    <w:semiHidden/>
    <w:unhideWhenUsed/>
    <w:rsid w:val="00F27B11"/>
    <w:rPr>
      <w:sz w:val="16"/>
      <w:szCs w:val="16"/>
    </w:rPr>
  </w:style>
  <w:style w:type="paragraph" w:styleId="ae">
    <w:name w:val="annotation text"/>
    <w:basedOn w:val="a"/>
    <w:link w:val="af"/>
    <w:uiPriority w:val="99"/>
    <w:semiHidden/>
    <w:unhideWhenUsed/>
    <w:rsid w:val="00F27B11"/>
    <w:pPr>
      <w:spacing w:line="240" w:lineRule="auto"/>
    </w:pPr>
    <w:rPr>
      <w:sz w:val="20"/>
      <w:szCs w:val="20"/>
    </w:rPr>
  </w:style>
  <w:style w:type="character" w:customStyle="1" w:styleId="af">
    <w:name w:val="Текст примечания Знак"/>
    <w:basedOn w:val="a0"/>
    <w:link w:val="ae"/>
    <w:uiPriority w:val="99"/>
    <w:semiHidden/>
    <w:rsid w:val="00F27B11"/>
    <w:rPr>
      <w:sz w:val="20"/>
      <w:szCs w:val="20"/>
    </w:rPr>
  </w:style>
  <w:style w:type="paragraph" w:styleId="af0">
    <w:name w:val="annotation subject"/>
    <w:basedOn w:val="ae"/>
    <w:next w:val="ae"/>
    <w:link w:val="af1"/>
    <w:uiPriority w:val="99"/>
    <w:semiHidden/>
    <w:unhideWhenUsed/>
    <w:rsid w:val="00F27B11"/>
    <w:rPr>
      <w:b/>
      <w:bCs/>
    </w:rPr>
  </w:style>
  <w:style w:type="character" w:customStyle="1" w:styleId="af1">
    <w:name w:val="Тема примечания Знак"/>
    <w:basedOn w:val="af"/>
    <w:link w:val="af0"/>
    <w:uiPriority w:val="99"/>
    <w:semiHidden/>
    <w:rsid w:val="00F27B11"/>
    <w:rPr>
      <w:b/>
      <w:bCs/>
      <w:sz w:val="20"/>
      <w:szCs w:val="20"/>
    </w:rPr>
  </w:style>
  <w:style w:type="paragraph" w:styleId="af2">
    <w:name w:val="Balloon Text"/>
    <w:basedOn w:val="a"/>
    <w:link w:val="af3"/>
    <w:uiPriority w:val="99"/>
    <w:semiHidden/>
    <w:unhideWhenUsed/>
    <w:rsid w:val="00F27B1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27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7122">
      <w:bodyDiv w:val="1"/>
      <w:marLeft w:val="0"/>
      <w:marRight w:val="0"/>
      <w:marTop w:val="0"/>
      <w:marBottom w:val="0"/>
      <w:divBdr>
        <w:top w:val="none" w:sz="0" w:space="0" w:color="auto"/>
        <w:left w:val="none" w:sz="0" w:space="0" w:color="auto"/>
        <w:bottom w:val="none" w:sz="0" w:space="0" w:color="auto"/>
        <w:right w:val="none" w:sz="0" w:space="0" w:color="auto"/>
      </w:divBdr>
    </w:div>
    <w:div w:id="444692160">
      <w:bodyDiv w:val="1"/>
      <w:marLeft w:val="0"/>
      <w:marRight w:val="0"/>
      <w:marTop w:val="0"/>
      <w:marBottom w:val="0"/>
      <w:divBdr>
        <w:top w:val="none" w:sz="0" w:space="0" w:color="auto"/>
        <w:left w:val="none" w:sz="0" w:space="0" w:color="auto"/>
        <w:bottom w:val="none" w:sz="0" w:space="0" w:color="auto"/>
        <w:right w:val="none" w:sz="0" w:space="0" w:color="auto"/>
      </w:divBdr>
    </w:div>
    <w:div w:id="829634182">
      <w:bodyDiv w:val="1"/>
      <w:marLeft w:val="0"/>
      <w:marRight w:val="0"/>
      <w:marTop w:val="0"/>
      <w:marBottom w:val="0"/>
      <w:divBdr>
        <w:top w:val="none" w:sz="0" w:space="0" w:color="auto"/>
        <w:left w:val="none" w:sz="0" w:space="0" w:color="auto"/>
        <w:bottom w:val="none" w:sz="0" w:space="0" w:color="auto"/>
        <w:right w:val="none" w:sz="0" w:space="0" w:color="auto"/>
      </w:divBdr>
    </w:div>
    <w:div w:id="1044134408">
      <w:bodyDiv w:val="1"/>
      <w:marLeft w:val="0"/>
      <w:marRight w:val="0"/>
      <w:marTop w:val="0"/>
      <w:marBottom w:val="0"/>
      <w:divBdr>
        <w:top w:val="none" w:sz="0" w:space="0" w:color="auto"/>
        <w:left w:val="none" w:sz="0" w:space="0" w:color="auto"/>
        <w:bottom w:val="none" w:sz="0" w:space="0" w:color="auto"/>
        <w:right w:val="none" w:sz="0" w:space="0" w:color="auto"/>
      </w:divBdr>
    </w:div>
    <w:div w:id="13230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o.levchenko@list.ru</dc:creator>
  <cp:lastModifiedBy>Levchenko Olga</cp:lastModifiedBy>
  <cp:revision>3</cp:revision>
  <dcterms:created xsi:type="dcterms:W3CDTF">2022-04-28T13:27:00Z</dcterms:created>
  <dcterms:modified xsi:type="dcterms:W3CDTF">2022-04-28T13:32:00Z</dcterms:modified>
</cp:coreProperties>
</file>