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6" w:rsidRPr="00EF7FFC" w:rsidRDefault="00973A79" w:rsidP="00F07D40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 w:rsidRPr="00985554">
        <w:rPr>
          <w:rFonts w:ascii="Times New Roman" w:hAnsi="Times New Roman" w:cs="Times New Roman"/>
          <w:b/>
          <w:sz w:val="28"/>
          <w:szCs w:val="28"/>
        </w:rPr>
        <w:t>заявок</w:t>
      </w:r>
      <w:r w:rsidR="00F07D40">
        <w:rPr>
          <w:rFonts w:ascii="Times New Roman" w:hAnsi="Times New Roman" w:cs="Times New Roman"/>
          <w:b/>
          <w:sz w:val="28"/>
          <w:szCs w:val="28"/>
        </w:rPr>
        <w:t xml:space="preserve">, в отношении которых принято решение о предоставлении гранта по результатам конкурса 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«Старт-Иск</w:t>
      </w:r>
      <w:r w:rsidR="006C05E0">
        <w:rPr>
          <w:rFonts w:ascii="Times New Roman" w:hAnsi="Times New Roman" w:cs="Times New Roman"/>
          <w:b/>
          <w:sz w:val="28"/>
          <w:szCs w:val="28"/>
        </w:rPr>
        <w:t>усственный интеллект</w:t>
      </w:r>
      <w:r w:rsidR="00366B5D">
        <w:rPr>
          <w:rFonts w:ascii="Times New Roman" w:hAnsi="Times New Roman" w:cs="Times New Roman"/>
          <w:b/>
          <w:sz w:val="28"/>
          <w:szCs w:val="28"/>
        </w:rPr>
        <w:t>-1</w:t>
      </w:r>
      <w:r w:rsidR="006C05E0">
        <w:rPr>
          <w:rFonts w:ascii="Times New Roman" w:hAnsi="Times New Roman" w:cs="Times New Roman"/>
          <w:b/>
          <w:sz w:val="28"/>
          <w:szCs w:val="28"/>
        </w:rPr>
        <w:t xml:space="preserve">» (очередь </w:t>
      </w:r>
      <w:r w:rsidR="009737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600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19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463E">
        <w:rPr>
          <w:rFonts w:ascii="Times New Roman" w:hAnsi="Times New Roman" w:cs="Times New Roman"/>
          <w:b/>
          <w:sz w:val="28"/>
          <w:szCs w:val="28"/>
        </w:rPr>
        <w:t>)</w:t>
      </w:r>
      <w:r w:rsidR="00F07D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>в рамках программы «Старт» (</w:t>
      </w:r>
      <w:r w:rsidR="003419F1" w:rsidRPr="003419F1">
        <w:rPr>
          <w:rFonts w:ascii="Times New Roman" w:hAnsi="Times New Roman" w:cs="Times New Roman"/>
          <w:b/>
          <w:sz w:val="28"/>
          <w:szCs w:val="28"/>
        </w:rPr>
        <w:t>в целях выполнения результата</w:t>
      </w:r>
      <w:r w:rsidR="00341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906" w:rsidRPr="002E0906">
        <w:rPr>
          <w:rFonts w:ascii="Times New Roman" w:hAnsi="Times New Roman" w:cs="Times New Roman"/>
          <w:b/>
          <w:sz w:val="28"/>
          <w:szCs w:val="28"/>
        </w:rPr>
        <w:t xml:space="preserve">федерального </w:t>
      </w:r>
      <w:proofErr w:type="gramStart"/>
      <w:r w:rsidR="002E0906" w:rsidRPr="002E0906">
        <w:rPr>
          <w:rFonts w:ascii="Times New Roman" w:hAnsi="Times New Roman" w:cs="Times New Roman"/>
          <w:b/>
          <w:sz w:val="28"/>
          <w:szCs w:val="28"/>
        </w:rPr>
        <w:t>проекта  «</w:t>
      </w:r>
      <w:proofErr w:type="gramEnd"/>
      <w:r w:rsidR="002E0906" w:rsidRPr="002E0906">
        <w:rPr>
          <w:rFonts w:ascii="Times New Roman" w:hAnsi="Times New Roman" w:cs="Times New Roman"/>
          <w:b/>
          <w:sz w:val="28"/>
          <w:szCs w:val="28"/>
        </w:rPr>
        <w:t>Искусственный интеллект» национальной программы «Цифровая э</w:t>
      </w:r>
      <w:r w:rsidR="00D7463E">
        <w:rPr>
          <w:rFonts w:ascii="Times New Roman" w:hAnsi="Times New Roman" w:cs="Times New Roman"/>
          <w:b/>
          <w:sz w:val="28"/>
          <w:szCs w:val="28"/>
        </w:rPr>
        <w:t>кономика Российской Федерации»)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573"/>
        <w:gridCol w:w="4699"/>
        <w:gridCol w:w="2247"/>
        <w:gridCol w:w="1860"/>
        <w:gridCol w:w="1390"/>
        <w:gridCol w:w="2481"/>
      </w:tblGrid>
      <w:tr w:rsidR="00F35265" w:rsidRPr="00985554" w:rsidTr="00F07D40">
        <w:trPr>
          <w:cantSplit/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 гранта (рублей)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E0906" w:rsidRDefault="00F35265" w:rsidP="00C14C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лот)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С1ИИ-300259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Сервис автоматизации судебно-претензионной работы ДЕЛЬТА.pro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"ДЕЛЬТА ТЕК"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4 000 000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С1ИИ-300261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мониторинга операций персонала на конвейере с функцией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ассистирования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и предотвращения инцидентов.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Гранатов Михаил Георгиевич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УФО, Челябинская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С1ИИ-300485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 выявлению признаков заболеваний носа и околоносовых пазух на основе анализа цифровых изображений рентген / КТ исследований носа с помощью алгоритмов искусственного интеллекта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Швец Ольга Анатольевна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С1ИИ-300491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МЛМЕДИЦИНА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"МЛМЕДИЦИНА"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С1ИИ-300496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предиктивной системы определения успешности апелляции по гражданским делам искового производства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Родина Альбина Сергеевна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С1ИИ-300514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RECAP: Программный комплекс для автоматизации составления протоколов совещаний, встреч и звонков, основанный на ИИ для обнаружения и обобщения ключевой информации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Зеленцов Алексей Викторович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С1ИИ-300572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 Цифровой помощник сталевара  на основе технологии автономного адаптивного управления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"АИСТ-АИ"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С1ИИ-300730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ИНТЕЛЛЕКТУАЛЬНОЙ ПОДДЕРЖКИ ТРЕНИРОВОЧНОГО ПРОЦЕССА В СЛОЖНО-КООРДИНАЦИОННЫХ ВИДАХ СПОРТА (на примере фигурного катания на коньках)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"ИПТП"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С1ИИ-300832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распознавания бортовых номеров маломерных  судов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Масензов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Олег Геннадьевич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С1ИИ-300853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для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видеомониторинга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обслуживающего персонала на молочных фермах с использованием искусственного интеллекта - 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CowVision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AI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С1ИИ-300879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автономной интеллектуальной системы навигации для беспилотных летательных аппаратов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"Интеллектуальные системы"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С1ИИ-301071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АвиаТехПом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 для обучения и интеллектуальной поддержки принятия оперативных решений техником при диагностике и обслуживании воздушного судна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Юрин Александр Юрьевич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СФО, Иркутская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С1ИИ-301078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TKTrack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классификации обратной связи, на основе технологий ИИ, для применения в процессах управления качеством предприятий сегмента B2C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Шишков Максим Игоревич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Распознавание и синтез речи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С1ИИ-301154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веб приложения  HIREX  с применением искусственного интеллекта для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сорсинга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"ХАЙРЕКС"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СЗФО, Карелия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С1ИИ-301203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автоматизированной оценки чувствительности микроорганизмов к препаратам методами машинного зрения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"Предиктор"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С1ИИ-301461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Интеллектуальная платформа по подбору агентов для распространения продукции производителей среди конечных потребителей на основе рекомендательной системы, использующей технологии обработки естественного языка и машинного обучения.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07D40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D7463E" w:rsidRDefault="00F35265" w:rsidP="00C14CBD">
            <w:pPr>
              <w:pStyle w:val="a5"/>
              <w:numPr>
                <w:ilvl w:val="0"/>
                <w:numId w:val="16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С1ИИ-301553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автоматического создания персонализированного письменного протокола различной компрессии речи участников совещаний с использованием ИИ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ООО "ФОЛЛОУАП"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 xml:space="preserve">4 000 000 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00124A" w:rsidRDefault="00F35265" w:rsidP="00C14C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4A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</w:tbl>
    <w:p w:rsidR="007E4A9A" w:rsidRPr="00985554" w:rsidRDefault="007E4A9A">
      <w:pPr>
        <w:rPr>
          <w:rFonts w:ascii="Times New Roman" w:hAnsi="Times New Roman" w:cs="Times New Roman"/>
          <w:b/>
          <w:sz w:val="28"/>
          <w:szCs w:val="28"/>
        </w:rPr>
      </w:pPr>
      <w:r w:rsidRPr="0098555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07D40" w:rsidRDefault="00F07D40" w:rsidP="00F07D40">
      <w:pPr>
        <w:tabs>
          <w:tab w:val="left" w:pos="6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заявок, в отношении которых принято решение о предоставлении гранта по результатам конкурса «Акселерация</w:t>
      </w:r>
      <w:r>
        <w:rPr>
          <w:rFonts w:ascii="MS Mincho" w:eastAsia="MS Mincho" w:hAnsi="MS Mincho" w:cs="MS Mincho" w:hint="eastAsia"/>
          <w:b/>
          <w:sz w:val="28"/>
          <w:szCs w:val="28"/>
        </w:rPr>
        <w:noBreakHyphen/>
      </w:r>
      <w:r>
        <w:rPr>
          <w:rFonts w:ascii="Times New Roman" w:hAnsi="Times New Roman" w:cs="Times New Roman"/>
          <w:b/>
          <w:sz w:val="28"/>
          <w:szCs w:val="28"/>
        </w:rPr>
        <w:t xml:space="preserve">Искусственный интеллект» (очередь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) (в целях выполнения результата федерального проекта «Искусственный интеллект» национальной программы «Цифровая экономика Российской Федерации»)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694"/>
        <w:gridCol w:w="5959"/>
        <w:gridCol w:w="2126"/>
        <w:gridCol w:w="2126"/>
        <w:gridCol w:w="2345"/>
      </w:tblGrid>
      <w:tr w:rsidR="00F35265" w:rsidRPr="00985554" w:rsidTr="00F35265">
        <w:trPr>
          <w:cantSplit/>
          <w:trHeight w:val="729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F35265">
            <w:pPr>
              <w:spacing w:after="0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D74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D74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D74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D74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985554" w:rsidRDefault="00F35265" w:rsidP="00D7463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5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(лот)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С1ИИ-247374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автономного программно-аналитического комплекса диагностики нарушений постурального баланса человека на основании цифрового двойника пациента с помощью виртуальной доски постурального баланса с использованием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Горлов Денис Алексеевич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bookmarkEnd w:id="0"/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С1ИИ-247394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рекомендательной системы анализа данных продаж на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маркетплейсах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для выбора свободных ниш и прогнозирования товарных трендов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Паламарчук Владислав Максимович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СЗФО, Ленинградская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С1ИИ-247396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 умных  звуковых очков с реализацией функции генерирования текста на основе поступающего изображения.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Вильданов Алмаз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С1ИИ-300005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веб-защитник — распознавания деструктивного и рекламного контента в интернете и его фильтрации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Ларкин Игорь Александрович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С1ИИ-300025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определения и корректировки положения тела человека во время занятий спортом с использованием двух точек наблюдения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Свечкин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С1ИИ-300033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адаптивной системы управления роботизированным комплексом автоматической финишной обработки пера лопатки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Пешенко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Роман Эдуардович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С1ИИ-300063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работы с архивными сейсмическими данными на основе технологии компьютерного зрения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"ЭНЕРДЖИ РЕСЕРЧ"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С1ИИ-300087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Создание прототипа программного обеспечения робота сварщика для автоматического определения положения и ориентации заготовки на рабочем столе с использованием технологий 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Зубарев Кирилл Ильич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С1ИИ-300100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программного обеспечения по организационному проектированию с элементами искусственного интеллекта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Вахрушев Артем Владимирович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СЗФО, Архангельская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С1ИИ-300120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экспертной системы поддержки принятия решений 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OncoHelp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 для ОС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Шарафеев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Зайтунович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С1ИИ-300152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исследование точности алгоритмов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стереозрения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для малогабаритной системы 3D сканирования внутренних поверхностей изделий машиностроения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Цапаев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С1ИИ-300272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  СИСТЕМА ЛОГОС  для централизованного  сбора и обработки данных с IP АТС, речевых анализаторов с применением технологий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Самсонов Денис Викторович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С1ИИ-300310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бесконтактного управления роботами с применением методов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Ефремов Кирилл Сергеевич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С1ИИ-300329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системы для прогнозирования влияния событий на городскую среду и помощи принятия решения компаний коммерческого и социального сектора при обслуживании населения с непрерывным машинным обучением и анализом больших данных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"ФАНТАМ"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С1ИИ-300369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SCAF. Разработка и создание аппаратного комплекса на основе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аутофлюоресценции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тканей для ранней диагностики рака полости рта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С1ИИ-300424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приложения ARROW для проведения видеоконференций с режимом дополненной реальности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Аптрахманов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С1ИИ-300466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сервиса на основе предиктивной аналитики с использованием алгоритмов ИИ, для исследования авторынка и поиска выгодных предложений.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Ларина Нина Викторовна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С1ИИ-300489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автоматической генерации и рекомендации образов и сочетаний одежды на основе современных методов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Чернова Татьяна Сергеевна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С1ИИ-300534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анализа и обработки не структурируемых текстовых данных в сети интернет с целью мониторинга общественного мнения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Климова Мария Александровна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С1ИИ-300537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для повышения эффективности выращивания томатов в условиях санкций при помощи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космоснимков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Золотых Наталья Михайловна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СЗФО, Новгородская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модель персонализированной настройки интерфейса ножного устройства для формирования команд управления виртуальной реальностью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Кочелаков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Иркутская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С1ИИ-300546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на основе алгоритмов компьютерного зрения и методов искусственного интеллекта для комплексного контроля на объекте строительства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Котов Никита Валерьевич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С1ИИ-300578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цифровой платформы LIMSLAB для создания, анализа и проверки протоколов испытательных лабораторий с помощью машинного обучения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С1ИИ-300582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продукта для удаленного управления роботизированной техники на основе когнитивных методов распознавания действий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Жданова Марина Михайловна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С1ИИ-300597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, мобильного и десктоп приложения для коллективного чтения книг и работы со смысловыми блоками с использованием алгоритмов машинного обучения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Иванов Андрей Олегович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С1ИИ-300632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помощи в работе с документами и автоматизированной проверки их содержания на основе технологий обработки естественного языка.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Фискович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С1ИИ-300683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бьюти-агрегатора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Exely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С1ИИ-300686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модуля анализа тремора рук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Сивтунов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С1ИИ-300712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прототипа интеллектуальной системы менеджмента знаний с использованием методов обработки естественного языка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С1ИИ-300724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системы сегментации изображений МРТ головного мозга на основе глубокого обучения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Лукьянчиков Константин Викторович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С1ИИ-300745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по планированию карьерных перемещений и развитию необходимых навыков для целевой должности с использованием искусственного интеллекта.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Гусева Анна Андреевна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С1ИИ-300823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церебральной визуализации очагов эпилепсии 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"СТЕРИЛЬНЫЙ"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С1ИИ-300894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автоматизированного определения осадки судна с помощью нейронных сетей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Ивановский Алексей Николаевич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ЮФО, Крым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С1ИИ-300912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автоматизированной информационной системы определения языкового профиля и построения индивидуальной траектории обучения для изучающих иностранный язык на базе алгоритмов обработки естественного языка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Касаткина Наталья Николаевна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С1ИИ-300952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сервиса оценки карьерного трека соискателей на основе ИИ-системы профилирования пользователей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Кадыров Родион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Ильфирович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С1ИИ-300959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Heritage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. Технология рекомендательных систем поддержки принятия решений для занятий физической культурой и спортом высоких достижений.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Каверина Ирина Сергеевна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С1ИИ-301017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онлайн платформа упрощенной подготовки к экзаменам с помощью высокоэффективных методов запоминаний и интеграции в процесс искусственного интеллекта.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Алифов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Давуд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Гасымович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С1ИИ-301081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сервис в решении </w:t>
            </w:r>
            <w:proofErr w:type="gram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проблемы  хронический</w:t>
            </w:r>
            <w:proofErr w:type="gram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кашель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Поваляева Людмила Викторовна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С1ИИ-301094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Исследование и разработка интеллектуального генератора исполняемого кода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С1ИИ-301102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программного продукта для выявления наличия или отсутствия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диагностически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маркеров РАС (расстройства аутистического спектра) с помощью детектирования и анализа паттернов движения ребенка на видео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Архипова Анна Александровна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С1ИИ-301196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интеллектуального интерфейса для интерпретации естественного языка в контекстно-ориентированный язык запросов, используемый в задачах сегментации клиентской базы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"АПИКЛАУД"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С1ИИ-301239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модели рекомендательной системы с использованием технологии машинного обучения для социальной платформы просветительско-образовательного контента.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Лесихин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С1ИИ-301242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программно-аппаратного комплекса для анализа структуры жидких дисперсий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наночастиц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технологий машинного обучения и нейронных сетей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Горев Ярослав Николаевич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С1ИИ-301243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портала по когнитивной реабилитации.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Блохин Федор Константинович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Нижегородская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С1ИИ-301268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интеллекутализированной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рекомендательной системы для поиска и подбора специалистов разных направлений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Корушев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ЮФО, Ростовская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С1ИИ-301347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прототипа модульной программно-аппаратной </w:t>
            </w:r>
            <w:proofErr w:type="gram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платформы  автономного</w:t>
            </w:r>
            <w:proofErr w:type="gram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устройства-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фотоловушки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 с использованием нейронных сетей, исполняемых на микроконтроллере и технологий обучения на устройстве (ODL) для распознавания и классификации объектов в видеопотоке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Галаев Сергей Владимирович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искусственного интеллекта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С1ИИ-301379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Исследование методов и разработка прототипа программного комплекса распознавания извлечения значимой информации из массива проектно-сметной документации по объектам капитального строительства с использованием искусственного интеллекта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Сальников Николай Викторович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213811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С1ИИ-301381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Исследование поведенческих моделей людей при найме на работу  в мессенджерах и разработка сервиса интеллектуального подбора сотрудников.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"ПРО100РОБОТ"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С1ИИ-301385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Доработка программного обеспечения, позволяющего проводить распознавание деталей, узлов агрегатов и посредством технологии дополненной реальности осуществлять помощь техническому персоналу в сборке, обслуживании и ремонте сложных механизмов и машин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Куликов Владимир Александрович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С1ИИ-301386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программно-технологического комплекса для анализа, планирования и проектирования распределительных электрических сетей с возможностью интеллектуальной расстановки элементов системной автоматизации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Монахов Вадим Валентинович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С1ИИ-301407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алгоритмов компьютерного зрения на основе нейронных сетей с последующим их обучением для использования в беспилотном микро-транспорте с целью доставки грузов до квартир получателей, включая самостоятельное открытие дверей подъездов и автономный подъем на лифте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Голофеев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С1ИИ-301424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классификации и кластеризации электронных хранилищ офисных документов на основе нейронных сетей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«КГИ»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С1ИИ-301447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робототехнического комплекса с системой компьютерного зрения для сортировки пластиковых изделий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Фахретдинов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Башкортостан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С1ИИ-301466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возможностей использования искусственного интеллекта в управлении проектом.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"ЭЛЕМЕНТ АЙТИ"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С1ИИ-301476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управления бизнес-процессами и эффективностью для молочных ферм “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ПроМолоко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С1ИИ-301513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Эффективный семантический разбор текстов на русском языке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Ермолаев Дмитрий Сергеевич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С1ИИ-301555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обеспечения, основанного на машинном обучении и ИИ, для предоставления актуальных мест и развлечений путешественникам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Гурьев Дмитрий Владимирович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С1ИИ-301558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автономной навигации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бпла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Березин Юрий Викторович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С1ИИ-301575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для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интактного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раннего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аутосексинга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куриных эмбрионов в процессе инкубации на основе компьютерного зрения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Шалимов Александр Антонович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С1ИИ-301589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сервиса генерации фотореалистичных изображений для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HoReCa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нейронных сетей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ООО "РЕСТПЭЙ"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С1ИИ-301604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обнаружения дефектов дорожного полотна при помощи интеллектуальной обработки снимков беспилотных летательных аппаратов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Авдеенко Владислав Дмитриевич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С1ИИ-301608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дополнительной диагностики неврологических заболеваний, сопровождающихся нарушением мимики, и генерации реабилитационных упражнений для выполнения, контроля в дистанционном режиме на основе анализа эмоционально-мимических нарушений в естественном состоянии с использованием искусственного интеллекта.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Конторин Владимир Александрович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F35265" w:rsidRPr="00985554" w:rsidTr="00F35265">
        <w:trPr>
          <w:cantSplit/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С1ИИ-301611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IT-платформы позволяющей полу-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автоматизированно</w:t>
            </w:r>
            <w:proofErr w:type="spellEnd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заявки на акселерационные программы и конкурсы на основе модели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ruGPT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Руденко Андрей Семенович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F35265" w:rsidRPr="00985554" w:rsidTr="00F3526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265" w:rsidRPr="00E9132A" w:rsidRDefault="00F35265" w:rsidP="00F35265">
            <w:pPr>
              <w:pStyle w:val="a5"/>
              <w:numPr>
                <w:ilvl w:val="0"/>
                <w:numId w:val="10"/>
              </w:numPr>
              <w:spacing w:after="0"/>
              <w:ind w:left="-3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32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С1ИИ-301629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предиктивной аналитики состояния инженерных сетей и конструктивных элементов многоквартирных домов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Наговицын Валентин Сергеевич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265" w:rsidRPr="0070252E" w:rsidRDefault="00F35265" w:rsidP="00D74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52E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7E4A9A" w:rsidRPr="00F35265" w:rsidRDefault="007E4A9A">
      <w:pPr>
        <w:rPr>
          <w:rFonts w:ascii="Times New Roman" w:hAnsi="Times New Roman" w:cs="Times New Roman"/>
          <w:b/>
          <w:sz w:val="28"/>
          <w:szCs w:val="28"/>
        </w:rPr>
      </w:pPr>
    </w:p>
    <w:sectPr w:rsidR="007E4A9A" w:rsidRPr="00F35265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302" w:rsidRDefault="00ED2302" w:rsidP="00696ECD">
      <w:pPr>
        <w:spacing w:after="0" w:line="240" w:lineRule="auto"/>
      </w:pPr>
      <w:r>
        <w:separator/>
      </w:r>
    </w:p>
  </w:endnote>
  <w:endnote w:type="continuationSeparator" w:id="0">
    <w:p w:rsidR="00ED2302" w:rsidRDefault="00ED2302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Mincho"/>
    <w:charset w:val="8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302" w:rsidRDefault="00ED2302" w:rsidP="00696ECD">
      <w:pPr>
        <w:spacing w:after="0" w:line="240" w:lineRule="auto"/>
      </w:pPr>
      <w:r>
        <w:separator/>
      </w:r>
    </w:p>
  </w:footnote>
  <w:footnote w:type="continuationSeparator" w:id="0">
    <w:p w:rsidR="00ED2302" w:rsidRDefault="00ED2302" w:rsidP="00696ECD">
      <w:pPr>
        <w:spacing w:after="0" w:line="240" w:lineRule="auto"/>
      </w:pPr>
      <w:r>
        <w:continuationSeparator/>
      </w:r>
    </w:p>
  </w:footnote>
  <w:footnote w:id="1">
    <w:p w:rsidR="00F35265" w:rsidRDefault="00F35265">
      <w:pPr>
        <w:pStyle w:val="ab"/>
      </w:pPr>
      <w:r w:rsidRPr="0000124A">
        <w:rPr>
          <w:rStyle w:val="ad"/>
          <w:rFonts w:ascii="Times New Roman" w:hAnsi="Times New Roman" w:cs="Times New Roman"/>
          <w:sz w:val="22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  <w:footnote w:id="2">
    <w:p w:rsidR="00F35265" w:rsidRDefault="00F35265">
      <w:pPr>
        <w:pStyle w:val="ab"/>
      </w:pPr>
      <w:r w:rsidRPr="0000124A">
        <w:rPr>
          <w:rStyle w:val="ad"/>
          <w:rFonts w:ascii="Times New Roman" w:hAnsi="Times New Roman" w:cs="Times New Roman"/>
          <w:sz w:val="22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  <w:footnote w:id="3">
    <w:p w:rsidR="00F35265" w:rsidRDefault="00F35265">
      <w:pPr>
        <w:pStyle w:val="ab"/>
      </w:pPr>
      <w:r w:rsidRPr="0000124A">
        <w:rPr>
          <w:rStyle w:val="ad"/>
          <w:rFonts w:ascii="Times New Roman" w:hAnsi="Times New Roman" w:cs="Times New Roman"/>
          <w:sz w:val="22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  <w:footnote w:id="4">
    <w:p w:rsidR="00F35265" w:rsidRDefault="00F35265">
      <w:pPr>
        <w:pStyle w:val="ab"/>
      </w:pPr>
      <w:r w:rsidRPr="0000124A">
        <w:rPr>
          <w:rStyle w:val="ad"/>
          <w:rFonts w:ascii="Times New Roman" w:hAnsi="Times New Roman" w:cs="Times New Roman"/>
          <w:sz w:val="22"/>
        </w:rPr>
        <w:footnoteRef/>
      </w:r>
      <w:r>
        <w:t xml:space="preserve"> </w:t>
      </w:r>
      <w:r w:rsidRPr="001A1F96">
        <w:rPr>
          <w:rFonts w:ascii="Times New Roman" w:eastAsia="Times New Roman" w:hAnsi="Times New Roman" w:cs="Times New Roman"/>
        </w:rPr>
        <w:t>Отлагательное условие - закрытие договора по конкурсу Акселерация-ИИ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1C26E0B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5C17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9F6"/>
    <w:multiLevelType w:val="hybridMultilevel"/>
    <w:tmpl w:val="1B10B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043CE"/>
    <w:multiLevelType w:val="hybridMultilevel"/>
    <w:tmpl w:val="C73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04D1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A373E2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16638"/>
    <w:multiLevelType w:val="hybridMultilevel"/>
    <w:tmpl w:val="4D72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95AD2"/>
    <w:multiLevelType w:val="hybridMultilevel"/>
    <w:tmpl w:val="DDF8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27F93"/>
    <w:multiLevelType w:val="hybridMultilevel"/>
    <w:tmpl w:val="53D8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30C6F"/>
    <w:multiLevelType w:val="hybridMultilevel"/>
    <w:tmpl w:val="833A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E05FDC"/>
    <w:multiLevelType w:val="hybridMultilevel"/>
    <w:tmpl w:val="6892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24A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700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774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21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1988"/>
    <w:rsid w:val="000A266D"/>
    <w:rsid w:val="000A2A94"/>
    <w:rsid w:val="000A2D00"/>
    <w:rsid w:val="000A349B"/>
    <w:rsid w:val="000A3A71"/>
    <w:rsid w:val="000A41F4"/>
    <w:rsid w:val="000A474B"/>
    <w:rsid w:val="000A47C8"/>
    <w:rsid w:val="000A4CE6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46A9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8AD"/>
    <w:rsid w:val="00150D4C"/>
    <w:rsid w:val="00150D4D"/>
    <w:rsid w:val="00150D67"/>
    <w:rsid w:val="001513DA"/>
    <w:rsid w:val="00151441"/>
    <w:rsid w:val="0015152A"/>
    <w:rsid w:val="00151917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CF6"/>
    <w:rsid w:val="00180E20"/>
    <w:rsid w:val="00181207"/>
    <w:rsid w:val="001815CF"/>
    <w:rsid w:val="0018178F"/>
    <w:rsid w:val="00181AF5"/>
    <w:rsid w:val="00181D8E"/>
    <w:rsid w:val="00182137"/>
    <w:rsid w:val="00182333"/>
    <w:rsid w:val="0018236D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68A6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03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830"/>
    <w:rsid w:val="001E5F0A"/>
    <w:rsid w:val="001E6431"/>
    <w:rsid w:val="001E7074"/>
    <w:rsid w:val="001E723A"/>
    <w:rsid w:val="001F087D"/>
    <w:rsid w:val="001F0A57"/>
    <w:rsid w:val="001F0B7F"/>
    <w:rsid w:val="001F0F2D"/>
    <w:rsid w:val="001F1CB8"/>
    <w:rsid w:val="001F2B45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0C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2C15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90C"/>
    <w:rsid w:val="00212A81"/>
    <w:rsid w:val="00212B2F"/>
    <w:rsid w:val="00213811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42C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5B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3B7E"/>
    <w:rsid w:val="002D4FAB"/>
    <w:rsid w:val="002D5A5F"/>
    <w:rsid w:val="002D63FD"/>
    <w:rsid w:val="002E03D9"/>
    <w:rsid w:val="002E0542"/>
    <w:rsid w:val="002E05F4"/>
    <w:rsid w:val="002E0906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5C8E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A1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9F1"/>
    <w:rsid w:val="0034208E"/>
    <w:rsid w:val="0034223F"/>
    <w:rsid w:val="0034247F"/>
    <w:rsid w:val="0034253D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B5D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94B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6DE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42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74A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EB8"/>
    <w:rsid w:val="003F4017"/>
    <w:rsid w:val="003F42AB"/>
    <w:rsid w:val="003F4994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0FE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386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5D03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33B6"/>
    <w:rsid w:val="004F4235"/>
    <w:rsid w:val="004F497E"/>
    <w:rsid w:val="004F5BF7"/>
    <w:rsid w:val="004F5C57"/>
    <w:rsid w:val="004F6A46"/>
    <w:rsid w:val="004F6B8F"/>
    <w:rsid w:val="004F761D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A8E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2AD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4B0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17F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7D4"/>
    <w:rsid w:val="005E6A12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F7"/>
    <w:rsid w:val="00656BA1"/>
    <w:rsid w:val="006574BA"/>
    <w:rsid w:val="00657AE4"/>
    <w:rsid w:val="00660013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5E0"/>
    <w:rsid w:val="006C09A5"/>
    <w:rsid w:val="006C0AE3"/>
    <w:rsid w:val="006C10E1"/>
    <w:rsid w:val="006C16F0"/>
    <w:rsid w:val="006C188F"/>
    <w:rsid w:val="006C1C0C"/>
    <w:rsid w:val="006C2445"/>
    <w:rsid w:val="006C28DC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252E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443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2D9E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A9A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2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5CC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EEE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07"/>
    <w:rsid w:val="00865A41"/>
    <w:rsid w:val="00865D6B"/>
    <w:rsid w:val="00865E66"/>
    <w:rsid w:val="00866C27"/>
    <w:rsid w:val="00866DF5"/>
    <w:rsid w:val="008700B0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73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7AC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448"/>
    <w:rsid w:val="008C38D7"/>
    <w:rsid w:val="008C3B1F"/>
    <w:rsid w:val="008C3FF2"/>
    <w:rsid w:val="008C55B0"/>
    <w:rsid w:val="008C5E01"/>
    <w:rsid w:val="008C6588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283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075B"/>
    <w:rsid w:val="00910EC5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8E9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43B"/>
    <w:rsid w:val="0093083A"/>
    <w:rsid w:val="0093096D"/>
    <w:rsid w:val="00930CE7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7C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78E"/>
    <w:rsid w:val="00973907"/>
    <w:rsid w:val="00973922"/>
    <w:rsid w:val="00973A79"/>
    <w:rsid w:val="0097481D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5188"/>
    <w:rsid w:val="00985554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A4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9CF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821"/>
    <w:rsid w:val="00A50C4C"/>
    <w:rsid w:val="00A50EFA"/>
    <w:rsid w:val="00A5128E"/>
    <w:rsid w:val="00A51401"/>
    <w:rsid w:val="00A51435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A66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9C8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A05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6CB6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897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A26"/>
    <w:rsid w:val="00AF4C3F"/>
    <w:rsid w:val="00AF5172"/>
    <w:rsid w:val="00AF528D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944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372"/>
    <w:rsid w:val="00B4052E"/>
    <w:rsid w:val="00B40993"/>
    <w:rsid w:val="00B40C3B"/>
    <w:rsid w:val="00B4106E"/>
    <w:rsid w:val="00B41178"/>
    <w:rsid w:val="00B413CC"/>
    <w:rsid w:val="00B41C56"/>
    <w:rsid w:val="00B430B1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42C7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2F6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CBD"/>
    <w:rsid w:val="00C14310"/>
    <w:rsid w:val="00C145A2"/>
    <w:rsid w:val="00C147D0"/>
    <w:rsid w:val="00C14CBD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1DA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16A2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378E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4D97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63E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4AF5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18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9AE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603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8BA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F2A"/>
    <w:rsid w:val="00E86089"/>
    <w:rsid w:val="00E86597"/>
    <w:rsid w:val="00E8717D"/>
    <w:rsid w:val="00E87451"/>
    <w:rsid w:val="00E87F49"/>
    <w:rsid w:val="00E90249"/>
    <w:rsid w:val="00E90551"/>
    <w:rsid w:val="00E90A52"/>
    <w:rsid w:val="00E90A6C"/>
    <w:rsid w:val="00E90AA1"/>
    <w:rsid w:val="00E9125A"/>
    <w:rsid w:val="00E9132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53E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302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EF7FFC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07D40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265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E45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0BA"/>
    <w:rsid w:val="00F641CA"/>
    <w:rsid w:val="00F642CF"/>
    <w:rsid w:val="00F6466A"/>
    <w:rsid w:val="00F6590F"/>
    <w:rsid w:val="00F6661A"/>
    <w:rsid w:val="00F6760E"/>
    <w:rsid w:val="00F6766B"/>
    <w:rsid w:val="00F679CC"/>
    <w:rsid w:val="00F70243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B98E9-D247-4CCB-8A06-55000844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26313-1B42-4ABB-9443-1BDD49DD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14</Pages>
  <Words>2981</Words>
  <Characters>16992</Characters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2015-06-16T11:47:00Z</cp:lastPrinted>
  <dcterms:created xsi:type="dcterms:W3CDTF">2021-11-19T13:36:00Z</dcterms:created>
  <dcterms:modified xsi:type="dcterms:W3CDTF">2023-05-12T11:47:00Z</dcterms:modified>
</cp:coreProperties>
</file>