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FB0BC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C24B58" w:rsidRPr="00C24B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24B58" w:rsidRPr="00C24B58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C24B58" w:rsidRPr="00C24B58">
        <w:rPr>
          <w:rFonts w:ascii="Times New Roman" w:hAnsi="Times New Roman" w:cs="Times New Roman"/>
          <w:b/>
          <w:sz w:val="28"/>
          <w:szCs w:val="28"/>
        </w:rPr>
        <w:t xml:space="preserve">-Цифровые технологии» (очередь </w:t>
      </w:r>
      <w:proofErr w:type="gramStart"/>
      <w:r w:rsidR="00C24B58" w:rsidRPr="00C24B58">
        <w:rPr>
          <w:rFonts w:ascii="Times New Roman" w:hAnsi="Times New Roman" w:cs="Times New Roman"/>
          <w:b/>
          <w:sz w:val="28"/>
          <w:szCs w:val="28"/>
        </w:rPr>
        <w:t>I)</w:t>
      </w:r>
      <w:r w:rsidR="00C24B58">
        <w:rPr>
          <w:rFonts w:ascii="Times New Roman" w:hAnsi="Times New Roman" w:cs="Times New Roman"/>
          <w:b/>
          <w:sz w:val="28"/>
          <w:szCs w:val="28"/>
        </w:rPr>
        <w:br/>
      </w:r>
      <w:r w:rsidR="00C24B58" w:rsidRPr="00C24B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4B58" w:rsidRPr="00C24B58">
        <w:rPr>
          <w:rFonts w:ascii="Times New Roman" w:hAnsi="Times New Roman" w:cs="Times New Roman"/>
          <w:b/>
          <w:sz w:val="28"/>
          <w:szCs w:val="28"/>
        </w:rPr>
        <w:t>в целях реализации результата федерального проекта «Цифровые</w:t>
      </w:r>
      <w:r w:rsidR="00C24B58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  <w:r w:rsidR="00C24B58">
        <w:rPr>
          <w:rFonts w:ascii="Times New Roman" w:hAnsi="Times New Roman" w:cs="Times New Roman"/>
          <w:b/>
          <w:sz w:val="28"/>
          <w:szCs w:val="28"/>
        </w:rPr>
        <w:br/>
      </w:r>
      <w:r w:rsidR="00C24B58" w:rsidRPr="00C24B58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C24B58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C24B58">
        <w:rPr>
          <w:rFonts w:ascii="Times New Roman" w:hAnsi="Times New Roman" w:cs="Times New Roman"/>
          <w:b/>
          <w:sz w:val="28"/>
          <w:szCs w:val="28"/>
        </w:rPr>
        <w:br/>
      </w:r>
      <w:r w:rsidR="00C24B58" w:rsidRPr="00C24B58">
        <w:rPr>
          <w:rFonts w:ascii="Times New Roman" w:hAnsi="Times New Roman" w:cs="Times New Roman"/>
          <w:b/>
          <w:sz w:val="28"/>
          <w:szCs w:val="28"/>
        </w:rPr>
        <w:t>(прием заявок с 09 августа 2022 г. по 19 сентября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498"/>
        <w:gridCol w:w="4678"/>
        <w:gridCol w:w="2267"/>
        <w:gridCol w:w="1985"/>
        <w:gridCol w:w="1263"/>
        <w:gridCol w:w="2449"/>
      </w:tblGrid>
      <w:tr w:rsidR="0012295F" w:rsidRPr="00174776" w:rsidTr="0012295F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30" w:type="pct"/>
            <w:vAlign w:val="center"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34" w:type="pct"/>
            <w:vAlign w:val="center"/>
          </w:tcPr>
          <w:p w:rsidR="0012295F" w:rsidRPr="00174776" w:rsidRDefault="0012295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12295F" w:rsidRPr="00174776" w:rsidTr="0012295F">
        <w:trPr>
          <w:cantSplit/>
          <w:trHeight w:val="1408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ЦЦТ-230562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CRM-системы с поддержкой рекомендаций действий менеджерам по продажам на базе глубокого машинного </w:t>
            </w:r>
            <w:proofErr w:type="gram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Респект.CRM</w:t>
            </w:r>
            <w:proofErr w:type="spellEnd"/>
            <w:proofErr w:type="gram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5 000 000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12295F" w:rsidRPr="00174776" w:rsidTr="0012295F">
        <w:trPr>
          <w:cantSplit/>
          <w:trHeight w:val="1401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ЦЦТ-231988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отказоустойчивой базовой ИТ инфраструктуры предприятия на основе отечественного оборудования и программного обеспечения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АО "АЛИАС"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12 000 000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12295F" w:rsidRPr="00174776" w:rsidTr="0012295F">
        <w:trPr>
          <w:cantSplit/>
          <w:trHeight w:val="1394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ЦЦТ-232183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программного обеспечения для обработки трехмерных данных с координатно-измерительных машин и контроля качества геометрии.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Сонатек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12295F" w:rsidRPr="00174776" w:rsidTr="0012295F">
        <w:trPr>
          <w:cantSplit/>
          <w:trHeight w:val="704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ЦЦТ-232220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"АРГОЛИС-ПОЛИХИМ"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1 800 000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12295F" w:rsidRPr="00174776" w:rsidTr="0012295F">
        <w:trPr>
          <w:cantSplit/>
          <w:trHeight w:val="714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ЦЦТ-232321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управленческого учета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СК "СОВАР"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944 744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ЦЦТ-232748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системы цифрового управления производством микроэлектронных компонентов с созданием цифрового двойника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"КБ "Электроника"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19 300 000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ЦЦТ-233002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Внедрение ERP и автоматизация учёта на производстве строительных материалов из отходов пластика при тиражировании заводов в регионах России для сокращения себестоимости производства и расходов на аппарат управления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"НЕОКОМ-ТМН"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4 746 000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ЦЦТ-233142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Создание Системы управления жизненным циклом изделий для группы компаний легкой промышленности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"БАСК"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7 000 000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ЦЦТ-233172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внедрение российского пакета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Фидесис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инженерного анализа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усталостно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-прочностных и упруго-гистерезисных свойств для моделирования композитных высокоэластичных материалов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НПКЦ ВЕСКОМ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15 000 000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ЦЦТ-233186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комплексной информационной системы для автоматизации бизнес-процессов российских компаний в сфере международной логистики с использованием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no-code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"РМ ЛОДЖИСТИК"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20 000 000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12295F" w:rsidRPr="00174776" w:rsidTr="0012295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12295F" w:rsidRPr="00174776" w:rsidRDefault="0012295F" w:rsidP="002E00E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ЦЦТ-233227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CRM-системы для оказания </w:t>
            </w:r>
            <w:proofErr w:type="gram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услуг  информационной</w:t>
            </w:r>
            <w:proofErr w:type="gram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, технической и консультационной поддержки по использованию  информационных технологий в бизнес-процессах для предприятий МСП</w:t>
            </w:r>
          </w:p>
        </w:tc>
        <w:tc>
          <w:tcPr>
            <w:tcW w:w="772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proofErr w:type="spellEnd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30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bCs/>
                <w:sz w:val="24"/>
                <w:szCs w:val="24"/>
              </w:rPr>
              <w:t>2 795 884</w:t>
            </w:r>
          </w:p>
        </w:tc>
        <w:tc>
          <w:tcPr>
            <w:tcW w:w="834" w:type="pct"/>
            <w:vAlign w:val="center"/>
          </w:tcPr>
          <w:p w:rsidR="0012295F" w:rsidRPr="002E00E0" w:rsidRDefault="0012295F" w:rsidP="002E00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E0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</w:tbl>
    <w:p w:rsidR="006B24BF" w:rsidRPr="0012295F" w:rsidRDefault="006B24BF" w:rsidP="00FB0B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12295F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12295F" w:rsidRPr="002E00E0" w:rsidRDefault="0012295F">
      <w:pPr>
        <w:pStyle w:val="a3"/>
        <w:rPr>
          <w:rFonts w:ascii="Times New Roman" w:hAnsi="Times New Roman" w:cs="Times New Roman"/>
        </w:rPr>
      </w:pPr>
      <w:r w:rsidRPr="002E00E0">
        <w:rPr>
          <w:rStyle w:val="a5"/>
          <w:rFonts w:ascii="Times New Roman" w:hAnsi="Times New Roman" w:cs="Times New Roman"/>
        </w:rPr>
        <w:footnoteRef/>
      </w:r>
      <w:r w:rsidRPr="002E00E0">
        <w:rPr>
          <w:rFonts w:ascii="Times New Roman" w:hAnsi="Times New Roman" w:cs="Times New Roman"/>
        </w:rPr>
        <w:t xml:space="preserve"> </w:t>
      </w:r>
      <w:r w:rsidRPr="002E00E0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12295F" w:rsidRDefault="0012295F">
      <w:pPr>
        <w:pStyle w:val="a3"/>
      </w:pPr>
      <w:r w:rsidRPr="002E00E0">
        <w:rPr>
          <w:rStyle w:val="a5"/>
          <w:rFonts w:ascii="Times New Roman" w:hAnsi="Times New Roman" w:cs="Times New Roman"/>
        </w:rPr>
        <w:footnoteRef/>
      </w:r>
      <w:r w:rsidRPr="002E00E0">
        <w:rPr>
          <w:rFonts w:ascii="Times New Roman" w:hAnsi="Times New Roman" w:cs="Times New Roman"/>
        </w:rPr>
        <w:t xml:space="preserve"> </w:t>
      </w:r>
      <w:r w:rsidRPr="002E00E0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12295F" w:rsidRPr="002E00E0" w:rsidRDefault="0012295F">
      <w:pPr>
        <w:pStyle w:val="a3"/>
        <w:rPr>
          <w:rFonts w:ascii="Times New Roman" w:hAnsi="Times New Roman" w:cs="Times New Roman"/>
        </w:rPr>
      </w:pPr>
      <w:r w:rsidRPr="002E00E0">
        <w:rPr>
          <w:rStyle w:val="a5"/>
          <w:rFonts w:ascii="Times New Roman" w:hAnsi="Times New Roman" w:cs="Times New Roman"/>
        </w:rPr>
        <w:footnoteRef/>
      </w:r>
      <w:r w:rsidRPr="002E00E0">
        <w:rPr>
          <w:rFonts w:ascii="Times New Roman" w:hAnsi="Times New Roman" w:cs="Times New Roman"/>
        </w:rPr>
        <w:t xml:space="preserve"> </w:t>
      </w:r>
      <w:r w:rsidRPr="002E00E0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12295F" w:rsidRPr="002E00E0" w:rsidRDefault="0012295F">
      <w:pPr>
        <w:pStyle w:val="a3"/>
        <w:rPr>
          <w:rFonts w:ascii="Times New Roman" w:hAnsi="Times New Roman" w:cs="Times New Roman"/>
        </w:rPr>
      </w:pPr>
      <w:r w:rsidRPr="002E00E0">
        <w:rPr>
          <w:rStyle w:val="a5"/>
          <w:rFonts w:ascii="Times New Roman" w:hAnsi="Times New Roman" w:cs="Times New Roman"/>
        </w:rPr>
        <w:footnoteRef/>
      </w:r>
      <w:r w:rsidRPr="002E00E0">
        <w:rPr>
          <w:rFonts w:ascii="Times New Roman" w:hAnsi="Times New Roman" w:cs="Times New Roman"/>
        </w:rPr>
        <w:t xml:space="preserve"> </w:t>
      </w:r>
      <w:r w:rsidRPr="002E00E0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2295F"/>
    <w:rsid w:val="0016532F"/>
    <w:rsid w:val="00174776"/>
    <w:rsid w:val="002A2C97"/>
    <w:rsid w:val="002E00E0"/>
    <w:rsid w:val="00311276"/>
    <w:rsid w:val="00411FFD"/>
    <w:rsid w:val="00505399"/>
    <w:rsid w:val="0069791E"/>
    <w:rsid w:val="006B24BF"/>
    <w:rsid w:val="006F7BE3"/>
    <w:rsid w:val="00764A77"/>
    <w:rsid w:val="0079610F"/>
    <w:rsid w:val="007A23CB"/>
    <w:rsid w:val="00871804"/>
    <w:rsid w:val="00883793"/>
    <w:rsid w:val="00A129B8"/>
    <w:rsid w:val="00A357E5"/>
    <w:rsid w:val="00A602E9"/>
    <w:rsid w:val="00A86887"/>
    <w:rsid w:val="00B74E03"/>
    <w:rsid w:val="00BA651F"/>
    <w:rsid w:val="00C24B58"/>
    <w:rsid w:val="00C36B8D"/>
    <w:rsid w:val="00C410E1"/>
    <w:rsid w:val="00D32290"/>
    <w:rsid w:val="00D323A8"/>
    <w:rsid w:val="00DE346C"/>
    <w:rsid w:val="00E0047A"/>
    <w:rsid w:val="00F33C13"/>
    <w:rsid w:val="00F941A7"/>
    <w:rsid w:val="00FB0BC4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6D502E-FAF1-4B25-A38C-FF21017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8539-4151-4DFE-9CDA-BA3F268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412</Words>
  <Characters>2355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2021-09-21T12:39:00Z</dcterms:created>
  <dcterms:modified xsi:type="dcterms:W3CDTF">2022-12-20T04:50:00Z</dcterms:modified>
</cp:coreProperties>
</file>